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7C" w:rsidRDefault="00C55AA5" w:rsidP="00C55AA5">
      <w:pPr>
        <w:pStyle w:val="2"/>
        <w:tabs>
          <w:tab w:val="center" w:pos="4252"/>
        </w:tabs>
      </w:pPr>
      <w:r>
        <w:tab/>
      </w:r>
      <w:r w:rsidR="00D800A5">
        <w:rPr>
          <w:rFonts w:hint="eastAsia"/>
        </w:rPr>
        <w:t>豊かな情報社会における「幸福」の実現</w:t>
      </w:r>
      <w:r w:rsidR="00C43FF1">
        <w:rPr>
          <w:rFonts w:hint="eastAsia"/>
        </w:rPr>
        <w:t>をめざ</w:t>
      </w:r>
      <w:r w:rsidR="006761C1">
        <w:rPr>
          <w:rFonts w:hint="eastAsia"/>
        </w:rPr>
        <w:t>して</w:t>
      </w:r>
    </w:p>
    <w:p w:rsidR="006761C1" w:rsidRDefault="006761C1" w:rsidP="006761C1">
      <w:pPr>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２０１７．１．２３　　吉村金一郎　　　　　　</w:t>
      </w:r>
    </w:p>
    <w:p w:rsidR="00C34ABB" w:rsidRDefault="006761C1" w:rsidP="00C34AB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メガ・トレンド（歴史的推移）：　</w:t>
      </w:r>
    </w:p>
    <w:p w:rsidR="006A5DC3" w:rsidRDefault="00C34ABB" w:rsidP="00C34ABB">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社会：　</w:t>
      </w:r>
      <w:r w:rsidR="006761C1">
        <w:rPr>
          <w:rFonts w:ascii="ＭＳ Ｐゴシック" w:eastAsia="ＭＳ Ｐゴシック" w:hAnsi="ＭＳ Ｐゴシック" w:hint="eastAsia"/>
          <w:sz w:val="18"/>
          <w:szCs w:val="18"/>
        </w:rPr>
        <w:t>狩猟・採集</w:t>
      </w:r>
      <w:r w:rsidR="006A5DC3">
        <w:rPr>
          <w:rFonts w:ascii="ＭＳ Ｐゴシック" w:eastAsia="ＭＳ Ｐゴシック" w:hAnsi="ＭＳ Ｐゴシック" w:hint="eastAsia"/>
          <w:sz w:val="18"/>
          <w:szCs w:val="18"/>
        </w:rPr>
        <w:t xml:space="preserve">（縄文）　⇒　</w:t>
      </w:r>
      <w:r w:rsidR="006761C1">
        <w:rPr>
          <w:rFonts w:ascii="ＭＳ Ｐゴシック" w:eastAsia="ＭＳ Ｐゴシック" w:hAnsi="ＭＳ Ｐゴシック" w:hint="eastAsia"/>
          <w:sz w:val="18"/>
          <w:szCs w:val="18"/>
        </w:rPr>
        <w:t>農業</w:t>
      </w:r>
      <w:r w:rsidR="006A5DC3">
        <w:rPr>
          <w:rFonts w:ascii="ＭＳ Ｐゴシック" w:eastAsia="ＭＳ Ｐゴシック" w:hAnsi="ＭＳ Ｐゴシック" w:hint="eastAsia"/>
          <w:sz w:val="18"/>
          <w:szCs w:val="18"/>
        </w:rPr>
        <w:t>（弥生）⇒　工業（19世紀～）⇒</w:t>
      </w:r>
      <w:r w:rsidR="006761C1">
        <w:rPr>
          <w:rFonts w:ascii="ＭＳ Ｐゴシック" w:eastAsia="ＭＳ Ｐゴシック" w:hAnsi="ＭＳ Ｐゴシック" w:hint="eastAsia"/>
          <w:sz w:val="18"/>
          <w:szCs w:val="18"/>
        </w:rPr>
        <w:t xml:space="preserve">　情報（脱工業・知識産業・</w:t>
      </w:r>
    </w:p>
    <w:p w:rsidR="006761C1" w:rsidRDefault="006761C1" w:rsidP="006A5DC3">
      <w:pPr>
        <w:ind w:firstLineChars="900" w:firstLine="16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w:t>
      </w:r>
      <w:r w:rsidR="006A5DC3">
        <w:rPr>
          <w:rFonts w:ascii="ＭＳ Ｐゴシック" w:eastAsia="ＭＳ Ｐゴシック" w:hAnsi="ＭＳ Ｐゴシック" w:hint="eastAsia"/>
          <w:sz w:val="18"/>
          <w:szCs w:val="18"/>
        </w:rPr>
        <w:t>・金融経済</w:t>
      </w:r>
      <w:r>
        <w:rPr>
          <w:rFonts w:ascii="ＭＳ Ｐゴシック" w:eastAsia="ＭＳ Ｐゴシック" w:hAnsi="ＭＳ Ｐゴシック" w:hint="eastAsia"/>
          <w:sz w:val="18"/>
          <w:szCs w:val="18"/>
        </w:rPr>
        <w:t>）</w:t>
      </w:r>
      <w:r w:rsidR="00822637">
        <w:rPr>
          <w:rFonts w:ascii="ＭＳ Ｐゴシック" w:eastAsia="ＭＳ Ｐゴシック" w:hAnsi="ＭＳ Ｐゴシック" w:hint="eastAsia"/>
          <w:sz w:val="18"/>
          <w:szCs w:val="18"/>
        </w:rPr>
        <w:t>、アグリエコロジー</w:t>
      </w:r>
      <w:r w:rsidR="00EF70F5">
        <w:rPr>
          <w:rFonts w:ascii="ＭＳ Ｐゴシック" w:eastAsia="ＭＳ Ｐゴシック" w:hAnsi="ＭＳ Ｐゴシック" w:hint="eastAsia"/>
          <w:sz w:val="18"/>
          <w:szCs w:val="18"/>
        </w:rPr>
        <w:t xml:space="preserve">　⇒　技術的特異点へ</w:t>
      </w:r>
    </w:p>
    <w:p w:rsidR="00BC39D3" w:rsidRDefault="006A5DC3" w:rsidP="00C34ABB">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市場：　自給自足⇒</w:t>
      </w:r>
      <w:r w:rsidR="00C34AB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地域</w:t>
      </w:r>
      <w:r w:rsidR="00BC39D3">
        <w:rPr>
          <w:rFonts w:ascii="ＭＳ Ｐゴシック" w:eastAsia="ＭＳ Ｐゴシック" w:hAnsi="ＭＳ Ｐゴシック" w:hint="eastAsia"/>
          <w:sz w:val="18"/>
          <w:szCs w:val="18"/>
        </w:rPr>
        <w:t>⇒　国（国民国家の成立）　⇒　ブロック経済（東西・地域）⇒　グローバル</w:t>
      </w:r>
      <w:r w:rsidR="00635AD9">
        <w:rPr>
          <w:rFonts w:ascii="ＭＳ Ｐゴシック" w:eastAsia="ＭＳ Ｐゴシック" w:hAnsi="ＭＳ Ｐゴシック" w:hint="eastAsia"/>
          <w:sz w:val="18"/>
          <w:szCs w:val="18"/>
        </w:rPr>
        <w:t>大競争</w:t>
      </w:r>
    </w:p>
    <w:p w:rsidR="0020735F" w:rsidRDefault="00EF70F5" w:rsidP="00C34ABB">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雇用：　農業中心（弥生時代から終戦直後まで）⇒製造業の比率増加（高度成長期）⇒第三次産業中心</w:t>
      </w:r>
      <w:r w:rsidR="0020735F">
        <w:rPr>
          <w:rFonts w:ascii="ＭＳ Ｐゴシック" w:eastAsia="ＭＳ Ｐゴシック" w:hAnsi="ＭＳ Ｐゴシック" w:hint="eastAsia"/>
          <w:sz w:val="18"/>
          <w:szCs w:val="18"/>
        </w:rPr>
        <w:t>へ</w:t>
      </w:r>
    </w:p>
    <w:p w:rsidR="00C34ABB" w:rsidRDefault="00C34ABB" w:rsidP="00C34ABB">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税：　租・庸・調（飛鳥時代）⇒　年貢・公事・夫役（奈良・平安・鎌倉・室町）⇒　＋　関銭（室町）⇒　年貢（安土桃山）⇒　</w:t>
      </w:r>
      <w:r w:rsidR="00C8232E">
        <w:rPr>
          <w:rFonts w:ascii="ＭＳ Ｐゴシック" w:eastAsia="ＭＳ Ｐゴシック" w:hAnsi="ＭＳ Ｐゴシック" w:hint="eastAsia"/>
          <w:sz w:val="18"/>
          <w:szCs w:val="18"/>
        </w:rPr>
        <w:t>＋　商工業者への運上金・冥加金（江戸時代）⇒　地租・所得税・法人税の導入</w:t>
      </w:r>
      <w:r w:rsidR="00635AD9">
        <w:rPr>
          <w:rFonts w:ascii="ＭＳ Ｐゴシック" w:eastAsia="ＭＳ Ｐゴシック" w:hAnsi="ＭＳ Ｐゴシック" w:hint="eastAsia"/>
          <w:sz w:val="18"/>
          <w:szCs w:val="18"/>
        </w:rPr>
        <w:t>（明治）7</w:t>
      </w:r>
      <w:r w:rsidR="00C8232E">
        <w:rPr>
          <w:rFonts w:ascii="ＭＳ Ｐゴシック" w:eastAsia="ＭＳ Ｐゴシック" w:hAnsi="ＭＳ Ｐゴシック" w:hint="eastAsia"/>
          <w:sz w:val="18"/>
          <w:szCs w:val="18"/>
        </w:rPr>
        <w:t xml:space="preserve">⇒　</w:t>
      </w:r>
    </w:p>
    <w:p w:rsidR="00C8232E" w:rsidRDefault="00635AD9" w:rsidP="00C34ABB">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現行税制の基礎（大正・昭和）⇒　消費税：　導入・増額　⇒　？</w:t>
      </w:r>
    </w:p>
    <w:p w:rsidR="00AD551A" w:rsidRDefault="00AD551A" w:rsidP="00C34ABB">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社会保障制度：　社会保障制度不備（明治～戦前）⇒　社会保障制度の確立（戦後）⇒　社会保障制度の改悪（保険料引き上げ・水準切り下げ）（1980年代以降）</w:t>
      </w:r>
    </w:p>
    <w:p w:rsidR="00C8232E" w:rsidRDefault="00C8232E"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現在起こっていること、これから起こること</w:t>
      </w:r>
    </w:p>
    <w:p w:rsidR="00C8232E" w:rsidRDefault="00EF70F5"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日本経済の変化</w:t>
      </w:r>
    </w:p>
    <w:p w:rsidR="00C8232E" w:rsidRDefault="00C8232E"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高度成長期</w:t>
      </w:r>
      <w:r w:rsidR="00C126D9">
        <w:rPr>
          <w:rFonts w:ascii="ＭＳ Ｐゴシック" w:eastAsia="ＭＳ Ｐゴシック" w:hAnsi="ＭＳ Ｐゴシック" w:hint="eastAsia"/>
          <w:sz w:val="18"/>
          <w:szCs w:val="18"/>
        </w:rPr>
        <w:t>（１９５５～１９７０）　中成長期（１９７０～１９９０）　成熟経済（ゼロ成長）（1990以降）</w:t>
      </w:r>
    </w:p>
    <w:p w:rsidR="00C126D9" w:rsidRDefault="00C126D9"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10％前後　　　　　　　　　　　　　4～5％前後　　　　　　　　　　　　0％前後</w:t>
      </w:r>
    </w:p>
    <w:p w:rsidR="00C126D9" w:rsidRDefault="00C126D9"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生産力＜需要　　　　　　　　　　　生産力＞需要　　　　　　　　　　生産力＞＞需要</w:t>
      </w:r>
    </w:p>
    <w:p w:rsidR="00C126D9" w:rsidRDefault="00C126D9"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貿易摩擦：　繊維　⇒鉄鋼・カラーテレビ　⇒自動車・半導体⇒　生産現地移管　⇒　沈静化</w:t>
      </w:r>
    </w:p>
    <w:p w:rsidR="00642238" w:rsidRDefault="00642238"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世界的に見ても、1970年代に先進国は生産力＞需要＝</w:t>
      </w:r>
      <w:r w:rsidR="00635AD9">
        <w:rPr>
          <w:rFonts w:ascii="ＭＳ Ｐゴシック" w:eastAsia="ＭＳ Ｐゴシック" w:hAnsi="ＭＳ Ｐゴシック" w:hint="eastAsia"/>
          <w:sz w:val="18"/>
          <w:szCs w:val="18"/>
        </w:rPr>
        <w:t>「モノ飽和」の</w:t>
      </w:r>
      <w:r>
        <w:rPr>
          <w:rFonts w:ascii="ＭＳ Ｐゴシック" w:eastAsia="ＭＳ Ｐゴシック" w:hAnsi="ＭＳ Ｐゴシック" w:hint="eastAsia"/>
          <w:sz w:val="18"/>
          <w:szCs w:val="18"/>
        </w:rPr>
        <w:t>豊かな社会に到達した。</w:t>
      </w:r>
    </w:p>
    <w:p w:rsidR="00642238" w:rsidRPr="00C34ABB" w:rsidRDefault="00642238" w:rsidP="00C8232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以後、生産力・需要の伸びの中心は発展途上国へ（　ＮＥＥＤＳ　⇒　ＢＲＩＣｓ　⇒　？　）</w:t>
      </w:r>
    </w:p>
    <w:p w:rsidR="00B63BF5" w:rsidRDefault="006761C1" w:rsidP="00642238">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（戦後</w:t>
      </w:r>
      <w:r w:rsidR="00642238">
        <w:rPr>
          <w:rFonts w:ascii="ＭＳ Ｐゴシック" w:eastAsia="ＭＳ Ｐゴシック" w:hAnsi="ＭＳ Ｐゴシック" w:hint="eastAsia"/>
          <w:sz w:val="18"/>
          <w:szCs w:val="18"/>
        </w:rPr>
        <w:t>）</w:t>
      </w:r>
      <w:r w:rsidR="004C1F4D">
        <w:rPr>
          <w:rFonts w:ascii="ＭＳ Ｐゴシック" w:eastAsia="ＭＳ Ｐゴシック" w:hAnsi="ＭＳ Ｐゴシック" w:hint="eastAsia"/>
          <w:sz w:val="18"/>
          <w:szCs w:val="18"/>
        </w:rPr>
        <w:t>・</w:t>
      </w:r>
      <w:r w:rsidR="00635AD9">
        <w:rPr>
          <w:rFonts w:ascii="ＭＳ Ｐゴシック" w:eastAsia="ＭＳ Ｐゴシック" w:hAnsi="ＭＳ Ｐゴシック" w:hint="eastAsia"/>
          <w:sz w:val="18"/>
          <w:szCs w:val="18"/>
        </w:rPr>
        <w:t>少品種少量生産</w:t>
      </w:r>
      <w:r w:rsidR="00B63BF5">
        <w:rPr>
          <w:rFonts w:ascii="ＭＳ Ｐゴシック" w:eastAsia="ＭＳ Ｐゴシック" w:hAnsi="ＭＳ Ｐゴシック" w:hint="eastAsia"/>
          <w:sz w:val="18"/>
          <w:szCs w:val="18"/>
        </w:rPr>
        <w:t>⇒</w:t>
      </w:r>
      <w:r w:rsidR="00635AD9">
        <w:rPr>
          <w:rFonts w:ascii="ＭＳ Ｐゴシック" w:eastAsia="ＭＳ Ｐゴシック" w:hAnsi="ＭＳ Ｐゴシック" w:hint="eastAsia"/>
          <w:sz w:val="18"/>
          <w:szCs w:val="18"/>
        </w:rPr>
        <w:t xml:space="preserve">　　大量生産大量消費</w:t>
      </w:r>
      <w:r w:rsidR="00B63BF5">
        <w:rPr>
          <w:rFonts w:ascii="ＭＳ Ｐゴシック" w:eastAsia="ＭＳ Ｐゴシック" w:hAnsi="ＭＳ Ｐゴシック" w:hint="eastAsia"/>
          <w:sz w:val="18"/>
          <w:szCs w:val="18"/>
        </w:rPr>
        <w:t>⇒</w:t>
      </w:r>
      <w:r w:rsidR="00635AD9">
        <w:rPr>
          <w:rFonts w:ascii="ＭＳ Ｐゴシック" w:eastAsia="ＭＳ Ｐゴシック" w:hAnsi="ＭＳ Ｐゴシック" w:hint="eastAsia"/>
          <w:sz w:val="18"/>
          <w:szCs w:val="18"/>
        </w:rPr>
        <w:t xml:space="preserve">　　多品種少量生産</w:t>
      </w:r>
      <w:r w:rsidR="00B63BF5">
        <w:rPr>
          <w:rFonts w:ascii="ＭＳ Ｐゴシック" w:eastAsia="ＭＳ Ｐゴシック" w:hAnsi="ＭＳ Ｐゴシック" w:hint="eastAsia"/>
          <w:sz w:val="18"/>
          <w:szCs w:val="18"/>
        </w:rPr>
        <w:t>⇒</w:t>
      </w:r>
      <w:r w:rsidR="004C1F4D">
        <w:rPr>
          <w:rFonts w:ascii="ＭＳ Ｐゴシック" w:eastAsia="ＭＳ Ｐゴシック" w:hAnsi="ＭＳ Ｐゴシック" w:hint="eastAsia"/>
          <w:sz w:val="18"/>
          <w:szCs w:val="18"/>
        </w:rPr>
        <w:t xml:space="preserve">　商品統合・ネットワーク</w:t>
      </w:r>
      <w:r w:rsidR="00635AD9">
        <w:rPr>
          <w:rFonts w:ascii="ＭＳ Ｐゴシック" w:eastAsia="ＭＳ Ｐゴシック" w:hAnsi="ＭＳ Ｐゴシック" w:hint="eastAsia"/>
          <w:sz w:val="18"/>
          <w:szCs w:val="18"/>
        </w:rPr>
        <w:t>（</w:t>
      </w:r>
      <w:proofErr w:type="spellStart"/>
      <w:r w:rsidR="00635AD9">
        <w:rPr>
          <w:rFonts w:ascii="ＭＳ Ｐゴシック" w:eastAsia="ＭＳ Ｐゴシック" w:hAnsi="ＭＳ Ｐゴシック" w:hint="eastAsia"/>
          <w:sz w:val="18"/>
          <w:szCs w:val="18"/>
        </w:rPr>
        <w:t>IoT</w:t>
      </w:r>
      <w:proofErr w:type="spellEnd"/>
      <w:r w:rsidR="00635AD9">
        <w:rPr>
          <w:rFonts w:ascii="ＭＳ Ｐゴシック" w:eastAsia="ＭＳ Ｐゴシック" w:hAnsi="ＭＳ Ｐゴシック" w:hint="eastAsia"/>
          <w:sz w:val="18"/>
          <w:szCs w:val="18"/>
        </w:rPr>
        <w:t>）</w:t>
      </w:r>
    </w:p>
    <w:p w:rsidR="006A5DC3" w:rsidRDefault="004C1F4D" w:rsidP="006A5DC3">
      <w:pPr>
        <w:ind w:leftChars="200" w:left="1860" w:hangingChars="800" w:hanging="14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・商品：　生活必需品⇒</w:t>
      </w:r>
      <w:r w:rsidR="006A5DC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テレビ・冷蔵庫・洗濯機⇒</w:t>
      </w:r>
      <w:r w:rsidR="006A5DC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自動車・</w:t>
      </w:r>
      <w:r w:rsidR="005F3B7F">
        <w:rPr>
          <w:rFonts w:ascii="ＭＳ Ｐゴシック" w:eastAsia="ＭＳ Ｐゴシック" w:hAnsi="ＭＳ Ｐゴシック" w:hint="eastAsia"/>
          <w:sz w:val="18"/>
          <w:szCs w:val="18"/>
        </w:rPr>
        <w:t>カラーテレビ・クーラー</w:t>
      </w:r>
      <w:r>
        <w:rPr>
          <w:rFonts w:ascii="ＭＳ Ｐゴシック" w:eastAsia="ＭＳ Ｐゴシック" w:hAnsi="ＭＳ Ｐゴシック" w:hint="eastAsia"/>
          <w:sz w:val="18"/>
          <w:szCs w:val="18"/>
        </w:rPr>
        <w:t>⇒</w:t>
      </w:r>
      <w:r w:rsidR="006A5DC3">
        <w:rPr>
          <w:rFonts w:ascii="ＭＳ Ｐゴシック" w:eastAsia="ＭＳ Ｐゴシック" w:hAnsi="ＭＳ Ｐゴシック" w:hint="eastAsia"/>
          <w:sz w:val="18"/>
          <w:szCs w:val="18"/>
        </w:rPr>
        <w:t xml:space="preserve">　ウオークマン</w:t>
      </w:r>
    </w:p>
    <w:p w:rsidR="004C1F4D" w:rsidRDefault="006A5DC3" w:rsidP="00635AD9">
      <w:pPr>
        <w:ind w:firstLineChars="800" w:firstLine="14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・ゲーム</w:t>
      </w:r>
      <w:r w:rsidR="005F3B7F">
        <w:rPr>
          <w:rFonts w:ascii="ＭＳ Ｐゴシック" w:eastAsia="ＭＳ Ｐゴシック" w:hAnsi="ＭＳ Ｐゴシック" w:hint="eastAsia"/>
          <w:sz w:val="18"/>
          <w:szCs w:val="18"/>
        </w:rPr>
        <w:t>機⇒パソコン・携帯電話⇒</w:t>
      </w:r>
      <w:r>
        <w:rPr>
          <w:rFonts w:ascii="ＭＳ Ｐゴシック" w:eastAsia="ＭＳ Ｐゴシック" w:hAnsi="ＭＳ Ｐゴシック" w:hint="eastAsia"/>
          <w:sz w:val="18"/>
          <w:szCs w:val="18"/>
        </w:rPr>
        <w:t>マルチメディア端末（</w:t>
      </w:r>
      <w:r w:rsidR="00635AD9">
        <w:rPr>
          <w:rFonts w:ascii="ＭＳ Ｐゴシック" w:eastAsia="ＭＳ Ｐゴシック" w:hAnsi="ＭＳ Ｐゴシック" w:hint="eastAsia"/>
          <w:sz w:val="18"/>
          <w:szCs w:val="18"/>
        </w:rPr>
        <w:t>スマートフォン</w:t>
      </w:r>
      <w:r>
        <w:rPr>
          <w:rFonts w:ascii="ＭＳ Ｐゴシック" w:eastAsia="ＭＳ Ｐゴシック" w:hAnsi="ＭＳ Ｐゴシック" w:hint="eastAsia"/>
          <w:sz w:val="18"/>
          <w:szCs w:val="18"/>
        </w:rPr>
        <w:t>）</w:t>
      </w:r>
      <w:r w:rsidR="00642238">
        <w:rPr>
          <w:rFonts w:ascii="ＭＳ Ｐゴシック" w:eastAsia="ＭＳ Ｐゴシック" w:hAnsi="ＭＳ Ｐゴシック" w:hint="eastAsia"/>
          <w:sz w:val="18"/>
          <w:szCs w:val="18"/>
        </w:rPr>
        <w:t>⇒　ＡＩ商品</w:t>
      </w:r>
    </w:p>
    <w:p w:rsidR="00EB4761" w:rsidRDefault="00BC39D3" w:rsidP="00EF70F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・付加価値：　ハード　　⇒　　ソフト</w:t>
      </w:r>
      <w:r w:rsidR="00645429">
        <w:rPr>
          <w:rFonts w:ascii="ＭＳ Ｐゴシック" w:eastAsia="ＭＳ Ｐゴシック" w:hAnsi="ＭＳ Ｐゴシック" w:hint="eastAsia"/>
          <w:sz w:val="18"/>
          <w:szCs w:val="18"/>
        </w:rPr>
        <w:t>（ＯＳ・アプリ＝有料）</w:t>
      </w:r>
      <w:r>
        <w:rPr>
          <w:rFonts w:ascii="ＭＳ Ｐゴシック" w:eastAsia="ＭＳ Ｐゴシック" w:hAnsi="ＭＳ Ｐゴシック" w:hint="eastAsia"/>
          <w:sz w:val="18"/>
          <w:szCs w:val="18"/>
        </w:rPr>
        <w:t xml:space="preserve">　　⇒　　コンテント</w:t>
      </w:r>
      <w:r w:rsidR="00645429">
        <w:rPr>
          <w:rFonts w:ascii="ＭＳ Ｐゴシック" w:eastAsia="ＭＳ Ｐゴシック" w:hAnsi="ＭＳ Ｐゴシック" w:hint="eastAsia"/>
          <w:sz w:val="18"/>
          <w:szCs w:val="18"/>
        </w:rPr>
        <w:t>（有料）　⇒　無料化</w:t>
      </w:r>
    </w:p>
    <w:p w:rsidR="00947753" w:rsidRDefault="00645429" w:rsidP="00947753">
      <w:pPr>
        <w:tabs>
          <w:tab w:val="left" w:pos="4605"/>
        </w:tabs>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（流通）：</w:t>
      </w:r>
      <w:r w:rsidR="00EB4761">
        <w:rPr>
          <w:rFonts w:ascii="ＭＳ Ｐゴシック" w:eastAsia="ＭＳ Ｐゴシック" w:hAnsi="ＭＳ Ｐゴシック" w:hint="eastAsia"/>
          <w:sz w:val="18"/>
          <w:szCs w:val="18"/>
        </w:rPr>
        <w:t>・</w:t>
      </w:r>
      <w:r w:rsidR="00E75295">
        <w:rPr>
          <w:rFonts w:ascii="ＭＳ Ｐゴシック" w:eastAsia="ＭＳ Ｐゴシック" w:hAnsi="ＭＳ Ｐゴシック" w:hint="eastAsia"/>
          <w:sz w:val="18"/>
          <w:szCs w:val="18"/>
        </w:rPr>
        <w:t xml:space="preserve">　個人商店・デパート⇒スーパーマーケット⇒</w:t>
      </w:r>
      <w:r>
        <w:rPr>
          <w:rFonts w:ascii="ＭＳ Ｐゴシック" w:eastAsia="ＭＳ Ｐゴシック" w:hAnsi="ＭＳ Ｐゴシック" w:hint="eastAsia"/>
          <w:sz w:val="18"/>
          <w:szCs w:val="18"/>
        </w:rPr>
        <w:t>ディスカウント・ストア⇒コンビニ</w:t>
      </w:r>
      <w:r w:rsidR="00947753">
        <w:rPr>
          <w:rFonts w:ascii="ＭＳ Ｐゴシック" w:eastAsia="ＭＳ Ｐゴシック" w:hAnsi="ＭＳ Ｐゴシック" w:hint="eastAsia"/>
          <w:sz w:val="18"/>
          <w:szCs w:val="18"/>
        </w:rPr>
        <w:t>・100円ショップ</w:t>
      </w:r>
      <w:r w:rsidR="00E75295">
        <w:rPr>
          <w:rFonts w:ascii="ＭＳ Ｐゴシック" w:eastAsia="ＭＳ Ｐゴシック" w:hAnsi="ＭＳ Ｐゴシック" w:hint="eastAsia"/>
          <w:sz w:val="18"/>
          <w:szCs w:val="18"/>
        </w:rPr>
        <w:t>・</w:t>
      </w:r>
    </w:p>
    <w:p w:rsidR="00645429" w:rsidRDefault="00EB4761" w:rsidP="00EB4761">
      <w:pPr>
        <w:tabs>
          <w:tab w:val="left" w:pos="4605"/>
        </w:tabs>
        <w:ind w:leftChars="200" w:left="420"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ユニクロ</w:t>
      </w:r>
      <w:r w:rsidR="00645429">
        <w:rPr>
          <w:rFonts w:ascii="ＭＳ Ｐゴシック" w:eastAsia="ＭＳ Ｐゴシック" w:hAnsi="ＭＳ Ｐゴシック" w:hint="eastAsia"/>
          <w:sz w:val="18"/>
          <w:szCs w:val="18"/>
        </w:rPr>
        <w:t>⇒</w:t>
      </w:r>
      <w:r w:rsidR="00FA6716">
        <w:rPr>
          <w:rFonts w:ascii="ＭＳ Ｐゴシック" w:eastAsia="ＭＳ Ｐゴシック" w:hAnsi="ＭＳ Ｐゴシック" w:hint="eastAsia"/>
          <w:sz w:val="18"/>
          <w:szCs w:val="18"/>
        </w:rPr>
        <w:t>大型ショッピングセンター、</w:t>
      </w:r>
      <w:r w:rsidR="00645429">
        <w:rPr>
          <w:rFonts w:ascii="ＭＳ Ｐゴシック" w:eastAsia="ＭＳ Ｐゴシック" w:hAnsi="ＭＳ Ｐゴシック" w:hint="eastAsia"/>
          <w:sz w:val="18"/>
          <w:szCs w:val="18"/>
        </w:rPr>
        <w:t>ネットショッピング</w:t>
      </w:r>
    </w:p>
    <w:p w:rsidR="004178F1" w:rsidRDefault="00EB4761" w:rsidP="00E75295">
      <w:pPr>
        <w:tabs>
          <w:tab w:val="left" w:pos="4605"/>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メーカー、卸売り、小売り</w:t>
      </w:r>
      <w:r w:rsidR="00A0379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A0379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価格破壊（輸入）、経路破壊</w:t>
      </w:r>
      <w:r w:rsidR="00A0379C">
        <w:rPr>
          <w:rFonts w:ascii="ＭＳ Ｐゴシック" w:eastAsia="ＭＳ Ｐゴシック" w:hAnsi="ＭＳ Ｐゴシック" w:hint="eastAsia"/>
          <w:sz w:val="18"/>
          <w:szCs w:val="18"/>
        </w:rPr>
        <w:t xml:space="preserve">　⇒　無店舗、無在庫、宅急便配送</w:t>
      </w:r>
    </w:p>
    <w:p w:rsidR="00EF70F5" w:rsidRDefault="00EF70F5" w:rsidP="00E75295">
      <w:pPr>
        <w:tabs>
          <w:tab w:val="left" w:pos="4605"/>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（情報社会の特徴）：　・　「モノ」から「コト（イベント・体験）」へ</w:t>
      </w:r>
    </w:p>
    <w:p w:rsidR="00EF70F5" w:rsidRDefault="00EF70F5" w:rsidP="00E75295">
      <w:pPr>
        <w:tabs>
          <w:tab w:val="left" w:pos="4605"/>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「所有」から「使用（アクセス）」へ＝　リース、シェアリング</w:t>
      </w:r>
    </w:p>
    <w:p w:rsidR="00EF70F5" w:rsidRPr="00EF70F5" w:rsidRDefault="00EF70F5" w:rsidP="00E75295">
      <w:pPr>
        <w:tabs>
          <w:tab w:val="left" w:pos="4605"/>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「スペンド・シフト」＝「量」から「質」へ、「モノ」から「情報消費」へ、ミニマリスト</w:t>
      </w:r>
    </w:p>
    <w:p w:rsidR="004178F1" w:rsidRDefault="005B4D14"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4178F1">
        <w:rPr>
          <w:rFonts w:ascii="ＭＳ Ｐゴシック" w:eastAsia="ＭＳ Ｐゴシック" w:hAnsi="ＭＳ Ｐゴシック" w:hint="eastAsia"/>
          <w:sz w:val="18"/>
          <w:szCs w:val="18"/>
        </w:rPr>
        <w:t xml:space="preserve">　雇用の変化</w:t>
      </w:r>
    </w:p>
    <w:p w:rsidR="004F5996" w:rsidRDefault="004178F1"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１）大産業分類別</w:t>
      </w:r>
      <w:r w:rsidR="00A0379C">
        <w:rPr>
          <w:rFonts w:ascii="ＭＳ Ｐゴシック" w:eastAsia="ＭＳ Ｐゴシック" w:hAnsi="ＭＳ Ｐゴシック" w:hint="eastAsia"/>
          <w:sz w:val="18"/>
          <w:szCs w:val="18"/>
        </w:rPr>
        <w:t>就業者</w:t>
      </w:r>
      <w:r w:rsidR="0065274C">
        <w:rPr>
          <w:rFonts w:ascii="ＭＳ Ｐゴシック" w:eastAsia="ＭＳ Ｐゴシック" w:hAnsi="ＭＳ Ｐゴシック" w:hint="eastAsia"/>
          <w:sz w:val="18"/>
          <w:szCs w:val="18"/>
        </w:rPr>
        <w:t>：　リーディング産業：　第一次産業（農業）⇒</w:t>
      </w:r>
      <w:r w:rsidR="005B4D14">
        <w:rPr>
          <w:rFonts w:ascii="ＭＳ Ｐゴシック" w:eastAsia="ＭＳ Ｐゴシック" w:hAnsi="ＭＳ Ｐゴシック" w:hint="eastAsia"/>
          <w:sz w:val="18"/>
          <w:szCs w:val="18"/>
        </w:rPr>
        <w:t xml:space="preserve">　</w:t>
      </w:r>
      <w:r w:rsidR="0065274C">
        <w:rPr>
          <w:rFonts w:ascii="ＭＳ Ｐゴシック" w:eastAsia="ＭＳ Ｐゴシック" w:hAnsi="ＭＳ Ｐゴシック" w:hint="eastAsia"/>
          <w:sz w:val="18"/>
          <w:szCs w:val="18"/>
        </w:rPr>
        <w:t>第二次産業（工業）⇒</w:t>
      </w:r>
      <w:r w:rsidR="005B4D14">
        <w:rPr>
          <w:rFonts w:ascii="ＭＳ Ｐゴシック" w:eastAsia="ＭＳ Ｐゴシック" w:hAnsi="ＭＳ Ｐゴシック" w:hint="eastAsia"/>
          <w:sz w:val="18"/>
          <w:szCs w:val="18"/>
        </w:rPr>
        <w:t xml:space="preserve">　</w:t>
      </w:r>
      <w:r w:rsidR="0065274C">
        <w:rPr>
          <w:rFonts w:ascii="ＭＳ Ｐゴシック" w:eastAsia="ＭＳ Ｐゴシック" w:hAnsi="ＭＳ Ｐゴシック" w:hint="eastAsia"/>
          <w:sz w:val="18"/>
          <w:szCs w:val="18"/>
        </w:rPr>
        <w:t>第三次産業</w:t>
      </w:r>
    </w:p>
    <w:tbl>
      <w:tblPr>
        <w:tblStyle w:val="a5"/>
        <w:tblW w:w="0" w:type="auto"/>
        <w:tblInd w:w="675" w:type="dxa"/>
        <w:tblLook w:val="04A0" w:firstRow="1" w:lastRow="0" w:firstColumn="1" w:lastColumn="0" w:noHBand="0" w:noVBand="1"/>
      </w:tblPr>
      <w:tblGrid>
        <w:gridCol w:w="1134"/>
        <w:gridCol w:w="1276"/>
        <w:gridCol w:w="1265"/>
        <w:gridCol w:w="1287"/>
        <w:gridCol w:w="1275"/>
        <w:gridCol w:w="1276"/>
      </w:tblGrid>
      <w:tr w:rsidR="004F5996" w:rsidTr="004F5996">
        <w:tc>
          <w:tcPr>
            <w:tcW w:w="1134"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産業分類</w:t>
            </w:r>
          </w:p>
        </w:tc>
        <w:tc>
          <w:tcPr>
            <w:tcW w:w="1276" w:type="dxa"/>
          </w:tcPr>
          <w:p w:rsidR="004F5996" w:rsidRDefault="004F5996" w:rsidP="004F5996">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１９８０年</w:t>
            </w:r>
          </w:p>
        </w:tc>
        <w:tc>
          <w:tcPr>
            <w:tcW w:w="1265"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１９９０年</w:t>
            </w:r>
          </w:p>
        </w:tc>
        <w:tc>
          <w:tcPr>
            <w:tcW w:w="1287"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２０００年</w:t>
            </w:r>
          </w:p>
        </w:tc>
        <w:tc>
          <w:tcPr>
            <w:tcW w:w="1275" w:type="dxa"/>
          </w:tcPr>
          <w:p w:rsidR="004F5996" w:rsidRDefault="004F5996" w:rsidP="004F5996">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２０１０年</w:t>
            </w:r>
          </w:p>
        </w:tc>
        <w:tc>
          <w:tcPr>
            <w:tcW w:w="1276"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２０１４年</w:t>
            </w:r>
          </w:p>
        </w:tc>
      </w:tr>
      <w:tr w:rsidR="004F5996" w:rsidTr="004F5996">
        <w:tc>
          <w:tcPr>
            <w:tcW w:w="1134"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第一次産業</w:t>
            </w:r>
          </w:p>
        </w:tc>
        <w:tc>
          <w:tcPr>
            <w:tcW w:w="1276"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１０．９％</w:t>
            </w:r>
          </w:p>
        </w:tc>
        <w:tc>
          <w:tcPr>
            <w:tcW w:w="1265"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７．１％</w:t>
            </w:r>
          </w:p>
        </w:tc>
        <w:tc>
          <w:tcPr>
            <w:tcW w:w="1287"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５．０％</w:t>
            </w:r>
          </w:p>
        </w:tc>
        <w:tc>
          <w:tcPr>
            <w:tcW w:w="1275"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４．２％</w:t>
            </w:r>
          </w:p>
        </w:tc>
        <w:tc>
          <w:tcPr>
            <w:tcW w:w="1276"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３．８％</w:t>
            </w:r>
          </w:p>
        </w:tc>
      </w:tr>
      <w:tr w:rsidR="004F5996" w:rsidTr="004F5996">
        <w:tc>
          <w:tcPr>
            <w:tcW w:w="1134"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第二次産業</w:t>
            </w:r>
          </w:p>
        </w:tc>
        <w:tc>
          <w:tcPr>
            <w:tcW w:w="1276"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３４．１％</w:t>
            </w:r>
          </w:p>
        </w:tc>
        <w:tc>
          <w:tcPr>
            <w:tcW w:w="1265"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３３．３％</w:t>
            </w:r>
          </w:p>
        </w:tc>
        <w:tc>
          <w:tcPr>
            <w:tcW w:w="1287"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51788">
              <w:rPr>
                <w:rFonts w:ascii="ＭＳ Ｐゴシック" w:eastAsia="ＭＳ Ｐゴシック" w:hAnsi="ＭＳ Ｐゴシック" w:hint="eastAsia"/>
                <w:sz w:val="18"/>
                <w:szCs w:val="18"/>
              </w:rPr>
              <w:t>２９．５％</w:t>
            </w:r>
          </w:p>
        </w:tc>
        <w:tc>
          <w:tcPr>
            <w:tcW w:w="1275"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２５．８％</w:t>
            </w:r>
          </w:p>
        </w:tc>
        <w:tc>
          <w:tcPr>
            <w:tcW w:w="1276"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２５．６％</w:t>
            </w:r>
          </w:p>
        </w:tc>
      </w:tr>
      <w:tr w:rsidR="004F5996" w:rsidTr="004F5996">
        <w:tc>
          <w:tcPr>
            <w:tcW w:w="1134"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第三次産業</w:t>
            </w:r>
          </w:p>
        </w:tc>
        <w:tc>
          <w:tcPr>
            <w:tcW w:w="1276"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５５．４％</w:t>
            </w:r>
          </w:p>
        </w:tc>
        <w:tc>
          <w:tcPr>
            <w:tcW w:w="1265"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５９．０％</w:t>
            </w:r>
          </w:p>
        </w:tc>
        <w:tc>
          <w:tcPr>
            <w:tcW w:w="1287"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６４．３％</w:t>
            </w:r>
          </w:p>
        </w:tc>
        <w:tc>
          <w:tcPr>
            <w:tcW w:w="1275"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７０．０％</w:t>
            </w:r>
          </w:p>
        </w:tc>
        <w:tc>
          <w:tcPr>
            <w:tcW w:w="1276"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７０．６％</w:t>
            </w:r>
          </w:p>
        </w:tc>
      </w:tr>
      <w:tr w:rsidR="004F5996" w:rsidTr="004F5996">
        <w:tc>
          <w:tcPr>
            <w:tcW w:w="1134" w:type="dxa"/>
          </w:tcPr>
          <w:p w:rsidR="004F5996" w:rsidRDefault="004F599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総労働人口</w:t>
            </w:r>
          </w:p>
        </w:tc>
        <w:tc>
          <w:tcPr>
            <w:tcW w:w="1276"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５５６７万人</w:t>
            </w:r>
          </w:p>
        </w:tc>
        <w:tc>
          <w:tcPr>
            <w:tcW w:w="1265"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６１３３万人</w:t>
            </w:r>
          </w:p>
        </w:tc>
        <w:tc>
          <w:tcPr>
            <w:tcW w:w="1287"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６２２２万人</w:t>
            </w:r>
          </w:p>
        </w:tc>
        <w:tc>
          <w:tcPr>
            <w:tcW w:w="1275"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５９９９万人</w:t>
            </w:r>
          </w:p>
        </w:tc>
        <w:tc>
          <w:tcPr>
            <w:tcW w:w="1276" w:type="dxa"/>
          </w:tcPr>
          <w:p w:rsidR="004F5996"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６０４０万人</w:t>
            </w:r>
          </w:p>
        </w:tc>
      </w:tr>
    </w:tbl>
    <w:p w:rsidR="00635AD9" w:rsidRDefault="00551788"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・変化（１９８０⇒２０１４年）：　第二次産業＝∇８．７％、第一次産業＝∇７．１％、第三次産業＝＋１５．２％</w:t>
      </w:r>
    </w:p>
    <w:p w:rsidR="004178F1" w:rsidRDefault="0065274C"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２）雇用形態：　正規雇用中心　⇒　正規外雇用の急拡大（1990年代以降）　⇒高齢者・主婦の就業増加</w:t>
      </w:r>
    </w:p>
    <w:p w:rsidR="00081569" w:rsidRDefault="00081569" w:rsidP="00081569">
      <w:pPr>
        <w:tabs>
          <w:tab w:val="left" w:pos="7410"/>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E7422">
        <w:rPr>
          <w:rFonts w:ascii="ＭＳ Ｐゴシック" w:eastAsia="ＭＳ Ｐゴシック" w:hAnsi="ＭＳ Ｐゴシック" w:hint="eastAsia"/>
          <w:sz w:val="18"/>
          <w:szCs w:val="18"/>
        </w:rPr>
        <w:t>１９８５年</w:t>
      </w:r>
      <w:r>
        <w:rPr>
          <w:rFonts w:ascii="ＭＳ Ｐゴシック" w:eastAsia="ＭＳ Ｐゴシック" w:hAnsi="ＭＳ Ｐゴシック" w:hint="eastAsia"/>
          <w:sz w:val="18"/>
          <w:szCs w:val="18"/>
        </w:rPr>
        <w:t xml:space="preserve">　</w:t>
      </w:r>
      <w:r w:rsidR="001E742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１９９０年　　　２０００年　　　２０１０年　　　２０１４年</w:t>
      </w:r>
      <w:r>
        <w:rPr>
          <w:rFonts w:ascii="ＭＳ Ｐゴシック" w:eastAsia="ＭＳ Ｐゴシック" w:hAnsi="ＭＳ Ｐゴシック"/>
          <w:sz w:val="18"/>
          <w:szCs w:val="18"/>
        </w:rPr>
        <w:tab/>
      </w:r>
    </w:p>
    <w:p w:rsidR="00081569" w:rsidRPr="00081569" w:rsidRDefault="00081569" w:rsidP="00081569">
      <w:pPr>
        <w:tabs>
          <w:tab w:val="left" w:pos="7410"/>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非正規雇用者比率　　　　　　　</w:t>
      </w:r>
      <w:r w:rsidR="001E7422">
        <w:rPr>
          <w:rFonts w:ascii="ＭＳ Ｐゴシック" w:eastAsia="ＭＳ Ｐゴシック" w:hAnsi="ＭＳ Ｐゴシック" w:hint="eastAsia"/>
          <w:sz w:val="18"/>
          <w:szCs w:val="18"/>
        </w:rPr>
        <w:t xml:space="preserve">１６．４％　　</w:t>
      </w:r>
      <w:r>
        <w:rPr>
          <w:rFonts w:ascii="ＭＳ Ｐゴシック" w:eastAsia="ＭＳ Ｐゴシック" w:hAnsi="ＭＳ Ｐゴシック" w:hint="eastAsia"/>
          <w:sz w:val="18"/>
          <w:szCs w:val="18"/>
        </w:rPr>
        <w:t>２０．０％　　　２５．８％　　　３３．６％　　　３７．９％</w:t>
      </w:r>
    </w:p>
    <w:p w:rsidR="005B4D14" w:rsidRDefault="005B4D14"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３）今後の変化：</w:t>
      </w:r>
      <w:r w:rsidR="0020735F">
        <w:rPr>
          <w:rFonts w:ascii="ＭＳ Ｐゴシック" w:eastAsia="ＭＳ Ｐゴシック" w:hAnsi="ＭＳ Ｐゴシック" w:hint="eastAsia"/>
          <w:sz w:val="18"/>
          <w:szCs w:val="18"/>
        </w:rPr>
        <w:t xml:space="preserve">　</w:t>
      </w:r>
    </w:p>
    <w:p w:rsidR="002A369E" w:rsidRDefault="0020735F"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w:t>
      </w:r>
      <w:r w:rsidR="002A369E">
        <w:rPr>
          <w:rFonts w:ascii="ＭＳ Ｐゴシック" w:eastAsia="ＭＳ Ｐゴシック" w:hAnsi="ＭＳ Ｐゴシック" w:hint="eastAsia"/>
          <w:sz w:val="18"/>
          <w:szCs w:val="18"/>
        </w:rPr>
        <w:t>大産業分類別：</w:t>
      </w:r>
    </w:p>
    <w:p w:rsidR="001705A2" w:rsidRDefault="002A369E" w:rsidP="002A369E">
      <w:pPr>
        <w:ind w:leftChars="400" w:left="138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イ）　</w:t>
      </w:r>
      <w:r w:rsidR="0067595B">
        <w:rPr>
          <w:rFonts w:ascii="ＭＳ Ｐゴシック" w:eastAsia="ＭＳ Ｐゴシック" w:hAnsi="ＭＳ Ｐゴシック" w:hint="eastAsia"/>
          <w:sz w:val="18"/>
          <w:szCs w:val="18"/>
        </w:rPr>
        <w:t xml:space="preserve">第二次産業（製造業）：　</w:t>
      </w:r>
    </w:p>
    <w:p w:rsidR="0067595B" w:rsidRDefault="0067595B" w:rsidP="001705A2">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・技術革新のさらなる進化（ＩＴ・ＡＩ）により雇用減少＝　製品統合・機能統合、生産性向上（自動化）</w:t>
      </w:r>
    </w:p>
    <w:p w:rsidR="0067595B" w:rsidRDefault="0067595B"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A369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新技術領域での雇用増加＝</w:t>
      </w:r>
      <w:r w:rsidR="00D87F1F">
        <w:rPr>
          <w:rFonts w:ascii="ＭＳ Ｐゴシック" w:eastAsia="ＭＳ Ｐゴシック" w:hAnsi="ＭＳ Ｐゴシック" w:hint="eastAsia"/>
          <w:sz w:val="18"/>
          <w:szCs w:val="18"/>
        </w:rPr>
        <w:t>ＩＴ、</w:t>
      </w:r>
      <w:r>
        <w:rPr>
          <w:rFonts w:ascii="ＭＳ Ｐゴシック" w:eastAsia="ＭＳ Ｐゴシック" w:hAnsi="ＭＳ Ｐゴシック" w:hint="eastAsia"/>
          <w:sz w:val="18"/>
          <w:szCs w:val="18"/>
        </w:rPr>
        <w:t>遺伝子組み換え、ナノテクノロジー、ロボット工学</w:t>
      </w:r>
    </w:p>
    <w:p w:rsidR="001705A2" w:rsidRDefault="002A369E"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ロ）　</w:t>
      </w:r>
      <w:r w:rsidR="0067595B">
        <w:rPr>
          <w:rFonts w:ascii="ＭＳ Ｐゴシック" w:eastAsia="ＭＳ Ｐゴシック" w:hAnsi="ＭＳ Ｐゴシック" w:hint="eastAsia"/>
          <w:sz w:val="18"/>
          <w:szCs w:val="18"/>
        </w:rPr>
        <w:t>第三次産業：</w:t>
      </w:r>
    </w:p>
    <w:p w:rsidR="00D87F1F" w:rsidRDefault="0067595B" w:rsidP="001705A2">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5274B">
        <w:rPr>
          <w:rFonts w:ascii="ＭＳ Ｐゴシック" w:eastAsia="ＭＳ Ｐゴシック" w:hAnsi="ＭＳ Ｐゴシック" w:hint="eastAsia"/>
          <w:sz w:val="18"/>
          <w:szCs w:val="18"/>
        </w:rPr>
        <w:t>・サービス社会化の一層の進化による雇用拡大＝介護・保育・</w:t>
      </w:r>
      <w:r w:rsidR="00D87F1F">
        <w:rPr>
          <w:rFonts w:ascii="ＭＳ Ｐゴシック" w:eastAsia="ＭＳ Ｐゴシック" w:hAnsi="ＭＳ Ｐゴシック" w:hint="eastAsia"/>
          <w:sz w:val="18"/>
          <w:szCs w:val="18"/>
        </w:rPr>
        <w:t>健康増進・学習・観光・</w:t>
      </w:r>
      <w:r w:rsidR="00A5274B">
        <w:rPr>
          <w:rFonts w:ascii="ＭＳ Ｐゴシック" w:eastAsia="ＭＳ Ｐゴシック" w:hAnsi="ＭＳ Ｐゴシック" w:hint="eastAsia"/>
          <w:sz w:val="18"/>
          <w:szCs w:val="18"/>
        </w:rPr>
        <w:t>「コト」「情報」</w:t>
      </w:r>
    </w:p>
    <w:p w:rsidR="00A5274B" w:rsidRDefault="00A5274B" w:rsidP="00D87F1F">
      <w:pPr>
        <w:ind w:firstLineChars="700" w:firstLine="12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消費関連</w:t>
      </w:r>
    </w:p>
    <w:p w:rsidR="0067595B" w:rsidRDefault="00A27D1C" w:rsidP="002A369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7595B">
        <w:rPr>
          <w:rFonts w:ascii="ＭＳ Ｐゴシック" w:eastAsia="ＭＳ Ｐゴシック" w:hAnsi="ＭＳ Ｐゴシック" w:hint="eastAsia"/>
          <w:sz w:val="18"/>
          <w:szCs w:val="18"/>
        </w:rPr>
        <w:t xml:space="preserve">　</w:t>
      </w:r>
      <w:r w:rsidR="002A369E">
        <w:rPr>
          <w:rFonts w:ascii="ＭＳ Ｐゴシック" w:eastAsia="ＭＳ Ｐゴシック" w:hAnsi="ＭＳ Ｐゴシック" w:hint="eastAsia"/>
          <w:sz w:val="18"/>
          <w:szCs w:val="18"/>
        </w:rPr>
        <w:t xml:space="preserve">　</w:t>
      </w:r>
      <w:r w:rsidR="00A5274B">
        <w:rPr>
          <w:rFonts w:ascii="ＭＳ Ｐゴシック" w:eastAsia="ＭＳ Ｐゴシック" w:hAnsi="ＭＳ Ｐゴシック" w:hint="eastAsia"/>
          <w:sz w:val="18"/>
          <w:szCs w:val="18"/>
        </w:rPr>
        <w:t xml:space="preserve">・　自動化による雇用減少：　</w:t>
      </w:r>
      <w:r w:rsidR="00671802">
        <w:rPr>
          <w:rFonts w:ascii="ＭＳ Ｐゴシック" w:eastAsia="ＭＳ Ｐゴシック" w:hAnsi="ＭＳ Ｐゴシック" w:hint="eastAsia"/>
          <w:sz w:val="18"/>
          <w:szCs w:val="18"/>
        </w:rPr>
        <w:t>セルフ・自動レジ、窓口業務の無人化、無人化倉庫等の</w:t>
      </w:r>
      <w:r w:rsidR="002A369E">
        <w:rPr>
          <w:rFonts w:ascii="ＭＳ Ｐゴシック" w:eastAsia="ＭＳ Ｐゴシック" w:hAnsi="ＭＳ Ｐゴシック" w:hint="eastAsia"/>
          <w:sz w:val="18"/>
          <w:szCs w:val="18"/>
        </w:rPr>
        <w:t>単純</w:t>
      </w:r>
      <w:r w:rsidR="00671802">
        <w:rPr>
          <w:rFonts w:ascii="ＭＳ Ｐゴシック" w:eastAsia="ＭＳ Ｐゴシック" w:hAnsi="ＭＳ Ｐゴシック" w:hint="eastAsia"/>
          <w:sz w:val="18"/>
          <w:szCs w:val="18"/>
        </w:rPr>
        <w:t>作業</w:t>
      </w:r>
      <w:r>
        <w:rPr>
          <w:rFonts w:ascii="ＭＳ Ｐゴシック" w:eastAsia="ＭＳ Ｐゴシック" w:hAnsi="ＭＳ Ｐゴシック" w:hint="eastAsia"/>
          <w:sz w:val="18"/>
          <w:szCs w:val="18"/>
        </w:rPr>
        <w:t>領域</w:t>
      </w:r>
      <w:r w:rsidR="0067595B">
        <w:rPr>
          <w:rFonts w:ascii="ＭＳ Ｐゴシック" w:eastAsia="ＭＳ Ｐゴシック" w:hAnsi="ＭＳ Ｐゴシック" w:hint="eastAsia"/>
          <w:sz w:val="18"/>
          <w:szCs w:val="18"/>
        </w:rPr>
        <w:t xml:space="preserve">　　　　　　　　　　</w:t>
      </w:r>
    </w:p>
    <w:p w:rsidR="008C5D69" w:rsidRDefault="00E75295" w:rsidP="00E7529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27D1C">
        <w:rPr>
          <w:rFonts w:ascii="ＭＳ Ｐゴシック" w:eastAsia="ＭＳ Ｐゴシック" w:hAnsi="ＭＳ Ｐゴシック" w:hint="eastAsia"/>
          <w:sz w:val="18"/>
          <w:szCs w:val="18"/>
        </w:rPr>
        <w:t xml:space="preserve">　　　</w:t>
      </w:r>
      <w:r w:rsidR="002A369E">
        <w:rPr>
          <w:rFonts w:ascii="ＭＳ Ｐゴシック" w:eastAsia="ＭＳ Ｐゴシック" w:hAnsi="ＭＳ Ｐゴシック" w:hint="eastAsia"/>
          <w:sz w:val="18"/>
          <w:szCs w:val="18"/>
        </w:rPr>
        <w:t xml:space="preserve">　</w:t>
      </w:r>
      <w:r w:rsidR="00A27D1C">
        <w:rPr>
          <w:rFonts w:ascii="ＭＳ Ｐゴシック" w:eastAsia="ＭＳ Ｐゴシック" w:hAnsi="ＭＳ Ｐゴシック" w:hint="eastAsia"/>
          <w:sz w:val="18"/>
          <w:szCs w:val="18"/>
        </w:rPr>
        <w:t xml:space="preserve">　・　ＡＩ技術の進歩による雇用減少：　専門職領域でのＡＩの活用増大（研究開発・医療・</w:t>
      </w:r>
      <w:r w:rsidR="00671802">
        <w:rPr>
          <w:rFonts w:ascii="ＭＳ Ｐゴシック" w:eastAsia="ＭＳ Ｐゴシック" w:hAnsi="ＭＳ Ｐゴシック" w:hint="eastAsia"/>
          <w:sz w:val="18"/>
          <w:szCs w:val="18"/>
        </w:rPr>
        <w:t>コンサルタント</w:t>
      </w:r>
      <w:r w:rsidR="00C706CD">
        <w:rPr>
          <w:rFonts w:ascii="ＭＳ Ｐゴシック" w:eastAsia="ＭＳ Ｐゴシック" w:hAnsi="ＭＳ Ｐゴシック" w:hint="eastAsia"/>
          <w:sz w:val="18"/>
          <w:szCs w:val="18"/>
        </w:rPr>
        <w:t>）</w:t>
      </w:r>
    </w:p>
    <w:p w:rsidR="001705A2" w:rsidRDefault="002A369E" w:rsidP="00E7529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ハ）</w:t>
      </w:r>
      <w:r w:rsidR="00C706CD">
        <w:rPr>
          <w:rFonts w:ascii="ＭＳ Ｐゴシック" w:eastAsia="ＭＳ Ｐゴシック" w:hAnsi="ＭＳ Ｐゴシック" w:hint="eastAsia"/>
          <w:sz w:val="18"/>
          <w:szCs w:val="18"/>
        </w:rPr>
        <w:t xml:space="preserve">　第一次産業（農業）：　</w:t>
      </w:r>
    </w:p>
    <w:p w:rsidR="00C706CD" w:rsidRDefault="00C706CD" w:rsidP="001705A2">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雇用増加：　アグリ・エコロジーの</w:t>
      </w:r>
      <w:r w:rsidR="001705A2">
        <w:rPr>
          <w:rFonts w:ascii="ＭＳ Ｐゴシック" w:eastAsia="ＭＳ Ｐゴシック" w:hAnsi="ＭＳ Ｐゴシック" w:hint="eastAsia"/>
          <w:sz w:val="18"/>
          <w:szCs w:val="18"/>
        </w:rPr>
        <w:t>拡大（有機農業）、６次産業化、工場</w:t>
      </w:r>
      <w:r>
        <w:rPr>
          <w:rFonts w:ascii="ＭＳ Ｐゴシック" w:eastAsia="ＭＳ Ｐゴシック" w:hAnsi="ＭＳ Ｐゴシック" w:hint="eastAsia"/>
          <w:sz w:val="18"/>
          <w:szCs w:val="18"/>
        </w:rPr>
        <w:t>農業</w:t>
      </w:r>
    </w:p>
    <w:p w:rsidR="00C706CD" w:rsidRDefault="00C706CD" w:rsidP="00E7529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705A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雇用減少：　高齢化（後継者不在）による離農</w:t>
      </w:r>
      <w:r w:rsidR="00671802">
        <w:rPr>
          <w:rFonts w:ascii="ＭＳ Ｐゴシック" w:eastAsia="ＭＳ Ｐゴシック" w:hAnsi="ＭＳ Ｐゴシック" w:hint="eastAsia"/>
          <w:sz w:val="18"/>
          <w:szCs w:val="18"/>
        </w:rPr>
        <w:t>・魚業</w:t>
      </w:r>
    </w:p>
    <w:p w:rsidR="002A369E" w:rsidRDefault="005D120F" w:rsidP="005D12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政府の予測（「日本再興戦略における成長分野」2013年6月14日</w:t>
      </w:r>
      <w:r w:rsidR="000941F2">
        <w:rPr>
          <w:rFonts w:ascii="ＭＳ Ｐゴシック" w:eastAsia="ＭＳ Ｐゴシック" w:hAnsi="ＭＳ Ｐゴシック" w:hint="eastAsia"/>
          <w:sz w:val="18"/>
          <w:szCs w:val="18"/>
        </w:rPr>
        <w:t>閣議決定）</w:t>
      </w:r>
    </w:p>
    <w:p w:rsidR="000941F2" w:rsidRDefault="000941F2" w:rsidP="005D12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テーマ　　　　　　　　　　　　　　　　　　　　　　　　　　　　　　　　　　　　　　現在　　　2020年　　　2030年</w:t>
      </w:r>
    </w:p>
    <w:p w:rsidR="000941F2" w:rsidRDefault="000941F2" w:rsidP="005D12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「国民の「健康寿命」の延伸」：　健康増進・生活支援など　　　　　　　</w:t>
      </w:r>
      <w:r w:rsidR="001E7422">
        <w:rPr>
          <w:rFonts w:ascii="ＭＳ Ｐゴシック" w:eastAsia="ＭＳ Ｐゴシック" w:hAnsi="ＭＳ Ｐゴシック" w:hint="eastAsia"/>
          <w:sz w:val="18"/>
          <w:szCs w:val="18"/>
        </w:rPr>
        <w:t>７３</w:t>
      </w:r>
      <w:r>
        <w:rPr>
          <w:rFonts w:ascii="ＭＳ Ｐゴシック" w:eastAsia="ＭＳ Ｐゴシック" w:hAnsi="ＭＳ Ｐゴシック" w:hint="eastAsia"/>
          <w:sz w:val="18"/>
          <w:szCs w:val="18"/>
        </w:rPr>
        <w:t xml:space="preserve">万人　</w:t>
      </w:r>
      <w:r w:rsidR="001E7422">
        <w:rPr>
          <w:rFonts w:ascii="ＭＳ Ｐゴシック" w:eastAsia="ＭＳ Ｐゴシック" w:hAnsi="ＭＳ Ｐゴシック" w:hint="eastAsia"/>
          <w:sz w:val="18"/>
          <w:szCs w:val="18"/>
        </w:rPr>
        <w:t>１６０</w:t>
      </w:r>
      <w:r>
        <w:rPr>
          <w:rFonts w:ascii="ＭＳ Ｐゴシック" w:eastAsia="ＭＳ Ｐゴシック" w:hAnsi="ＭＳ Ｐゴシック" w:hint="eastAsia"/>
          <w:sz w:val="18"/>
          <w:szCs w:val="18"/>
        </w:rPr>
        <w:t xml:space="preserve">万人　　</w:t>
      </w:r>
      <w:r w:rsidR="001E7422">
        <w:rPr>
          <w:rFonts w:ascii="ＭＳ Ｐゴシック" w:eastAsia="ＭＳ Ｐゴシック" w:hAnsi="ＭＳ Ｐゴシック" w:hint="eastAsia"/>
          <w:sz w:val="18"/>
          <w:szCs w:val="18"/>
        </w:rPr>
        <w:t>２２３</w:t>
      </w:r>
      <w:r>
        <w:rPr>
          <w:rFonts w:ascii="ＭＳ Ｐゴシック" w:eastAsia="ＭＳ Ｐゴシック" w:hAnsi="ＭＳ Ｐゴシック" w:hint="eastAsia"/>
          <w:sz w:val="18"/>
          <w:szCs w:val="18"/>
        </w:rPr>
        <w:t>万人</w:t>
      </w:r>
    </w:p>
    <w:p w:rsidR="000941F2" w:rsidRDefault="000941F2" w:rsidP="005D12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「グリーン・エネルギー需給の実現」：再生可能エネルギー等　　　　　５５　　　　１６８　　</w:t>
      </w:r>
      <w:r w:rsidR="001E742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２１０</w:t>
      </w:r>
    </w:p>
    <w:p w:rsidR="000941F2" w:rsidRDefault="000941F2" w:rsidP="005D12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「次世代インフラの供給」：車両安全運転システムなど　　　　　　　　　　６　　　　　７５　　　</w:t>
      </w:r>
      <w:r w:rsidR="001E742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１９０</w:t>
      </w:r>
    </w:p>
    <w:p w:rsidR="002A369E" w:rsidRDefault="000941F2" w:rsidP="00E7529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「地域資源で稼ぐ地域社会」：</w:t>
      </w:r>
      <w:r w:rsidR="0066011E">
        <w:rPr>
          <w:rFonts w:ascii="ＭＳ Ｐゴシック" w:eastAsia="ＭＳ Ｐゴシック" w:hAnsi="ＭＳ Ｐゴシック" w:hint="eastAsia"/>
          <w:sz w:val="18"/>
          <w:szCs w:val="18"/>
        </w:rPr>
        <w:t>食品・文化の日本ブランドなど　　　　　２０　（10年後）　４０</w:t>
      </w:r>
    </w:p>
    <w:p w:rsidR="000C30FB" w:rsidRDefault="000C30FB"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格差の拡大</w:t>
      </w:r>
    </w:p>
    <w:p w:rsidR="00D226C9" w:rsidRDefault="0080060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w:t>
      </w:r>
      <w:r w:rsidR="000C30FB">
        <w:rPr>
          <w:rFonts w:ascii="ＭＳ Ｐゴシック" w:eastAsia="ＭＳ Ｐゴシック" w:hAnsi="ＭＳ Ｐゴシック" w:hint="eastAsia"/>
          <w:sz w:val="18"/>
          <w:szCs w:val="18"/>
        </w:rPr>
        <w:t>所得</w:t>
      </w:r>
      <w:r w:rsidR="00D87F1F">
        <w:rPr>
          <w:rFonts w:ascii="ＭＳ Ｐゴシック" w:eastAsia="ＭＳ Ｐゴシック" w:hAnsi="ＭＳ Ｐゴシック" w:hint="eastAsia"/>
          <w:sz w:val="18"/>
          <w:szCs w:val="18"/>
        </w:rPr>
        <w:t>（戦後）：　ゼロからの再出発⇒　１億総中産階級化</w:t>
      </w:r>
      <w:r w:rsidR="00D226C9">
        <w:rPr>
          <w:rFonts w:ascii="ＭＳ Ｐゴシック" w:eastAsia="ＭＳ Ｐゴシック" w:hAnsi="ＭＳ Ｐゴシック" w:hint="eastAsia"/>
          <w:sz w:val="18"/>
          <w:szCs w:val="18"/>
        </w:rPr>
        <w:t>（高度成長期に分厚い中産階級が出現）⇒格差拡</w:t>
      </w:r>
    </w:p>
    <w:p w:rsidR="000C30FB" w:rsidRDefault="00D226C9"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大（非正規雇用の急増、低所得職種での雇用増、製造業の海外移転）⇒　？</w:t>
      </w:r>
    </w:p>
    <w:p w:rsidR="00B92C70" w:rsidRDefault="0080060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２）再分配</w:t>
      </w:r>
      <w:r w:rsidR="00D226C9">
        <w:rPr>
          <w:rFonts w:ascii="ＭＳ Ｐゴシック" w:eastAsia="ＭＳ Ｐゴシック" w:hAnsi="ＭＳ Ｐゴシック" w:hint="eastAsia"/>
          <w:sz w:val="18"/>
          <w:szCs w:val="18"/>
        </w:rPr>
        <w:t>（戦後）</w:t>
      </w:r>
      <w:r>
        <w:rPr>
          <w:rFonts w:ascii="ＭＳ Ｐゴシック" w:eastAsia="ＭＳ Ｐゴシック" w:hAnsi="ＭＳ Ｐゴシック" w:hint="eastAsia"/>
          <w:sz w:val="18"/>
          <w:szCs w:val="18"/>
        </w:rPr>
        <w:t xml:space="preserve">：　</w:t>
      </w:r>
      <w:r w:rsidR="00D226C9">
        <w:rPr>
          <w:rFonts w:ascii="ＭＳ Ｐゴシック" w:eastAsia="ＭＳ Ｐゴシック" w:hAnsi="ＭＳ Ｐゴシック" w:hint="eastAsia"/>
          <w:sz w:val="18"/>
          <w:szCs w:val="18"/>
        </w:rPr>
        <w:t>再分配の強化（高累進所得税、社会保障制度の導入・確立）⇒　再分配弱化</w:t>
      </w:r>
      <w:r w:rsidR="00B92C70">
        <w:rPr>
          <w:rFonts w:ascii="ＭＳ Ｐゴシック" w:eastAsia="ＭＳ Ｐゴシック" w:hAnsi="ＭＳ Ｐゴシック" w:hint="eastAsia"/>
          <w:sz w:val="18"/>
          <w:szCs w:val="18"/>
        </w:rPr>
        <w:t>（所得税累</w:t>
      </w:r>
    </w:p>
    <w:p w:rsidR="00800600" w:rsidRDefault="00671802" w:rsidP="00B92C70">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進緩和、消費税導入と引き上げ、社会保障の水準切り下げ</w:t>
      </w:r>
      <w:r w:rsidR="00B92C70">
        <w:rPr>
          <w:rFonts w:ascii="ＭＳ Ｐゴシック" w:eastAsia="ＭＳ Ｐゴシック" w:hAnsi="ＭＳ Ｐゴシック" w:hint="eastAsia"/>
          <w:sz w:val="18"/>
          <w:szCs w:val="18"/>
        </w:rPr>
        <w:t>）＝ジニ係数上昇⇒　？</w:t>
      </w:r>
    </w:p>
    <w:p w:rsidR="000C30FB" w:rsidRDefault="000C30FB"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0600">
        <w:rPr>
          <w:rFonts w:ascii="ＭＳ Ｐゴシック" w:eastAsia="ＭＳ Ｐゴシック" w:hAnsi="ＭＳ Ｐゴシック" w:hint="eastAsia"/>
          <w:sz w:val="18"/>
          <w:szCs w:val="18"/>
        </w:rPr>
        <w:t xml:space="preserve">　　　　</w:t>
      </w:r>
      <w:r w:rsidR="00CB7FE5">
        <w:rPr>
          <w:rFonts w:ascii="ＭＳ Ｐゴシック" w:eastAsia="ＭＳ Ｐゴシック" w:hAnsi="ＭＳ Ｐゴシック" w:hint="eastAsia"/>
          <w:sz w:val="18"/>
          <w:szCs w:val="18"/>
        </w:rPr>
        <w:t xml:space="preserve">　・税制：　①　</w:t>
      </w:r>
      <w:r>
        <w:rPr>
          <w:rFonts w:ascii="ＭＳ Ｐゴシック" w:eastAsia="ＭＳ Ｐゴシック" w:hAnsi="ＭＳ Ｐゴシック" w:hint="eastAsia"/>
          <w:sz w:val="18"/>
          <w:szCs w:val="18"/>
        </w:rPr>
        <w:t>個人所得税</w:t>
      </w:r>
      <w:r w:rsidR="00B92C70">
        <w:rPr>
          <w:rFonts w:ascii="ＭＳ Ｐゴシック" w:eastAsia="ＭＳ Ｐゴシック" w:hAnsi="ＭＳ Ｐゴシック" w:hint="eastAsia"/>
          <w:sz w:val="18"/>
          <w:szCs w:val="18"/>
        </w:rPr>
        <w:t>：</w:t>
      </w:r>
    </w:p>
    <w:p w:rsidR="00B92C70" w:rsidRDefault="002A369E"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最高税率：　　　　</w:t>
      </w:r>
      <w:r w:rsidR="00B92C70">
        <w:rPr>
          <w:rFonts w:ascii="ＭＳ Ｐゴシック" w:eastAsia="ＭＳ Ｐゴシック" w:hAnsi="ＭＳ Ｐゴシック" w:hint="eastAsia"/>
          <w:sz w:val="18"/>
          <w:szCs w:val="18"/>
        </w:rPr>
        <w:t xml:space="preserve">１９５０年　　　　　１９６９年　　　　　２０００年　　</w:t>
      </w:r>
      <w:r>
        <w:rPr>
          <w:rFonts w:ascii="ＭＳ Ｐゴシック" w:eastAsia="ＭＳ Ｐゴシック" w:hAnsi="ＭＳ Ｐゴシック" w:hint="eastAsia"/>
          <w:sz w:val="18"/>
          <w:szCs w:val="18"/>
        </w:rPr>
        <w:t xml:space="preserve">　　　　　　　　</w:t>
      </w:r>
      <w:r w:rsidR="00B92C70">
        <w:rPr>
          <w:rFonts w:ascii="ＭＳ Ｐゴシック" w:eastAsia="ＭＳ Ｐゴシック" w:hAnsi="ＭＳ Ｐゴシック" w:hint="eastAsia"/>
          <w:sz w:val="18"/>
          <w:szCs w:val="18"/>
        </w:rPr>
        <w:t xml:space="preserve">　２０１５年</w:t>
      </w:r>
    </w:p>
    <w:p w:rsidR="00B92C70" w:rsidRDefault="002A369E"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国税</w:t>
      </w:r>
      <w:r w:rsidR="00B92C7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B92C70">
        <w:rPr>
          <w:rFonts w:ascii="ＭＳ Ｐゴシック" w:eastAsia="ＭＳ Ｐゴシック" w:hAnsi="ＭＳ Ｐゴシック" w:hint="eastAsia"/>
          <w:sz w:val="18"/>
          <w:szCs w:val="18"/>
        </w:rPr>
        <w:t xml:space="preserve">　５０％　　⇗　　　７５％　　　⇘　　　３７％　</w:t>
      </w:r>
      <w:r>
        <w:rPr>
          <w:rFonts w:ascii="ＭＳ Ｐゴシック" w:eastAsia="ＭＳ Ｐゴシック" w:hAnsi="ＭＳ Ｐゴシック" w:hint="eastAsia"/>
          <w:sz w:val="18"/>
          <w:szCs w:val="18"/>
        </w:rPr>
        <w:t xml:space="preserve">　　　　</w:t>
      </w:r>
      <w:r w:rsidR="00B92C70">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00B92C70">
        <w:rPr>
          <w:rFonts w:ascii="ＭＳ Ｐゴシック" w:eastAsia="ＭＳ Ｐゴシック" w:hAnsi="ＭＳ Ｐゴシック" w:hint="eastAsia"/>
          <w:sz w:val="18"/>
          <w:szCs w:val="18"/>
        </w:rPr>
        <w:t xml:space="preserve">　４５％</w:t>
      </w:r>
    </w:p>
    <w:p w:rsidR="00B92C70" w:rsidRDefault="00B92C7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地方</w:t>
      </w:r>
      <w:r w:rsidR="00D87F1F">
        <w:rPr>
          <w:rFonts w:ascii="ＭＳ Ｐゴシック" w:eastAsia="ＭＳ Ｐゴシック" w:hAnsi="ＭＳ Ｐゴシック" w:hint="eastAsia"/>
          <w:sz w:val="18"/>
          <w:szCs w:val="18"/>
        </w:rPr>
        <w:t>税：　　　　　ピーク時</w:t>
      </w:r>
      <w:r w:rsidR="007E26C1">
        <w:rPr>
          <w:rFonts w:ascii="ＭＳ Ｐゴシック" w:eastAsia="ＭＳ Ｐゴシック" w:hAnsi="ＭＳ Ｐゴシック" w:hint="eastAsia"/>
          <w:sz w:val="18"/>
          <w:szCs w:val="18"/>
        </w:rPr>
        <w:t xml:space="preserve">１８％　　　　　　　　　　　</w:t>
      </w:r>
      <w:r w:rsidR="002A369E">
        <w:rPr>
          <w:rFonts w:ascii="ＭＳ Ｐゴシック" w:eastAsia="ＭＳ Ｐゴシック" w:hAnsi="ＭＳ Ｐゴシック" w:hint="eastAsia"/>
          <w:sz w:val="18"/>
          <w:szCs w:val="18"/>
        </w:rPr>
        <w:t xml:space="preserve">　</w:t>
      </w:r>
      <w:r w:rsidR="00CB7FE5">
        <w:rPr>
          <w:rFonts w:ascii="ＭＳ Ｐゴシック" w:eastAsia="ＭＳ Ｐゴシック" w:hAnsi="ＭＳ Ｐゴシック" w:hint="eastAsia"/>
          <w:sz w:val="18"/>
          <w:szCs w:val="18"/>
        </w:rPr>
        <w:t xml:space="preserve">１３％　</w:t>
      </w:r>
      <w:r>
        <w:rPr>
          <w:rFonts w:ascii="ＭＳ Ｐゴシック" w:eastAsia="ＭＳ Ｐゴシック" w:hAnsi="ＭＳ Ｐゴシック" w:hint="eastAsia"/>
          <w:sz w:val="18"/>
          <w:szCs w:val="18"/>
        </w:rPr>
        <w:t>（</w:t>
      </w:r>
      <w:r w:rsidR="002A369E">
        <w:rPr>
          <w:rFonts w:ascii="ＭＳ Ｐゴシック" w:eastAsia="ＭＳ Ｐゴシック" w:hAnsi="ＭＳ Ｐゴシック" w:hint="eastAsia"/>
          <w:sz w:val="18"/>
          <w:szCs w:val="18"/>
        </w:rPr>
        <w:t>2007年以降</w:t>
      </w:r>
      <w:r>
        <w:rPr>
          <w:rFonts w:ascii="ＭＳ Ｐゴシック" w:eastAsia="ＭＳ Ｐゴシック" w:hAnsi="ＭＳ Ｐゴシック" w:hint="eastAsia"/>
          <w:sz w:val="18"/>
          <w:szCs w:val="18"/>
        </w:rPr>
        <w:t>一律）　１０％</w:t>
      </w:r>
    </w:p>
    <w:p w:rsidR="000C30FB" w:rsidRDefault="000C30FB"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B7FE5">
        <w:rPr>
          <w:rFonts w:ascii="ＭＳ Ｐゴシック" w:eastAsia="ＭＳ Ｐゴシック" w:hAnsi="ＭＳ Ｐゴシック" w:hint="eastAsia"/>
          <w:sz w:val="18"/>
          <w:szCs w:val="18"/>
        </w:rPr>
        <w:t xml:space="preserve">　　　　②</w:t>
      </w:r>
      <w:r>
        <w:rPr>
          <w:rFonts w:ascii="ＭＳ Ｐゴシック" w:eastAsia="ＭＳ Ｐゴシック" w:hAnsi="ＭＳ Ｐゴシック" w:hint="eastAsia"/>
          <w:sz w:val="18"/>
          <w:szCs w:val="18"/>
        </w:rPr>
        <w:t>消費税（付加価値税）</w:t>
      </w:r>
      <w:r w:rsidR="00B92C70">
        <w:rPr>
          <w:rFonts w:ascii="ＭＳ Ｐゴシック" w:eastAsia="ＭＳ Ｐゴシック" w:hAnsi="ＭＳ Ｐゴシック" w:hint="eastAsia"/>
          <w:sz w:val="18"/>
          <w:szCs w:val="18"/>
        </w:rPr>
        <w:t>：　３％（１９８９年）、５％（１９９７年）、８％（２０１４年）、１０％（２０１８年）</w:t>
      </w:r>
    </w:p>
    <w:p w:rsidR="00800600" w:rsidRDefault="0080060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B7FE5">
        <w:rPr>
          <w:rFonts w:ascii="ＭＳ Ｐゴシック" w:eastAsia="ＭＳ Ｐゴシック" w:hAnsi="ＭＳ Ｐゴシック" w:hint="eastAsia"/>
          <w:sz w:val="18"/>
          <w:szCs w:val="18"/>
        </w:rPr>
        <w:t xml:space="preserve">　　　　　　　　③　</w:t>
      </w:r>
      <w:r>
        <w:rPr>
          <w:rFonts w:ascii="ＭＳ Ｐゴシック" w:eastAsia="ＭＳ Ｐゴシック" w:hAnsi="ＭＳ Ｐゴシック" w:hint="eastAsia"/>
          <w:sz w:val="18"/>
          <w:szCs w:val="18"/>
        </w:rPr>
        <w:t>法人税</w:t>
      </w:r>
      <w:r w:rsidR="00B92C70">
        <w:rPr>
          <w:rFonts w:ascii="ＭＳ Ｐゴシック" w:eastAsia="ＭＳ Ｐゴシック" w:hAnsi="ＭＳ Ｐゴシック" w:hint="eastAsia"/>
          <w:sz w:val="18"/>
          <w:szCs w:val="18"/>
        </w:rPr>
        <w:t xml:space="preserve">：　　　　　　１９５２年　　　　　１９５８年　　　　２０００年　　　</w:t>
      </w:r>
      <w:r w:rsidR="00D62D04">
        <w:rPr>
          <w:rFonts w:ascii="ＭＳ Ｐゴシック" w:eastAsia="ＭＳ Ｐゴシック" w:hAnsi="ＭＳ Ｐゴシック" w:hint="eastAsia"/>
          <w:sz w:val="18"/>
          <w:szCs w:val="18"/>
        </w:rPr>
        <w:t xml:space="preserve">　　</w:t>
      </w:r>
      <w:r w:rsidR="00B92C70">
        <w:rPr>
          <w:rFonts w:ascii="ＭＳ Ｐゴシック" w:eastAsia="ＭＳ Ｐゴシック" w:hAnsi="ＭＳ Ｐゴシック" w:hint="eastAsia"/>
          <w:sz w:val="18"/>
          <w:szCs w:val="18"/>
        </w:rPr>
        <w:t>２０１５年</w:t>
      </w:r>
    </w:p>
    <w:p w:rsidR="00B92C70" w:rsidRDefault="00B92C7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一般税率：　　　　４２％　　　</w:t>
      </w:r>
      <w:r w:rsidR="00CB7FE5">
        <w:rPr>
          <w:rFonts w:ascii="ＭＳ Ｐゴシック" w:eastAsia="ＭＳ Ｐゴシック" w:hAnsi="ＭＳ Ｐゴシック" w:hint="eastAsia"/>
          <w:sz w:val="18"/>
          <w:szCs w:val="18"/>
        </w:rPr>
        <w:t>⇘　　　　３８％　　⇘　　　３０％　　　⇘</w:t>
      </w:r>
      <w:r w:rsidR="00D62D04">
        <w:rPr>
          <w:rFonts w:ascii="ＭＳ Ｐゴシック" w:eastAsia="ＭＳ Ｐゴシック" w:hAnsi="ＭＳ Ｐゴシック" w:hint="eastAsia"/>
          <w:sz w:val="18"/>
          <w:szCs w:val="18"/>
        </w:rPr>
        <w:t xml:space="preserve">　　２３．９％</w:t>
      </w:r>
    </w:p>
    <w:p w:rsidR="00D62D04" w:rsidRDefault="00D62D04"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地方税：　　　　　　　　　　　　　　　　　　　　　　　　　　　　　　　　　　　　８．２％</w:t>
      </w:r>
    </w:p>
    <w:p w:rsidR="00C708BC" w:rsidRPr="00800600" w:rsidRDefault="00800600" w:rsidP="00671802">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・再分配</w:t>
      </w:r>
      <w:r w:rsidR="00E65C5C">
        <w:rPr>
          <w:rFonts w:ascii="ＭＳ Ｐゴシック" w:eastAsia="ＭＳ Ｐゴシック" w:hAnsi="ＭＳ Ｐゴシック" w:hint="eastAsia"/>
          <w:sz w:val="18"/>
          <w:szCs w:val="18"/>
        </w:rPr>
        <w:t xml:space="preserve">：　</w:t>
      </w:r>
      <w:r w:rsidR="00CB7FE5">
        <w:rPr>
          <w:rFonts w:ascii="ＭＳ Ｐゴシック" w:eastAsia="ＭＳ Ｐゴシック" w:hAnsi="ＭＳ Ｐゴシック" w:hint="eastAsia"/>
          <w:sz w:val="18"/>
          <w:szCs w:val="18"/>
        </w:rPr>
        <w:t xml:space="preserve">　社会保障制度4</w:t>
      </w:r>
      <w:r w:rsidR="00E65C5C">
        <w:rPr>
          <w:rFonts w:ascii="ＭＳ Ｐゴシック" w:eastAsia="ＭＳ Ｐゴシック" w:hAnsi="ＭＳ Ｐゴシック" w:hint="eastAsia"/>
          <w:sz w:val="18"/>
          <w:szCs w:val="18"/>
        </w:rPr>
        <w:t>本柱によるセーフティーネットの</w:t>
      </w:r>
      <w:r w:rsidR="00CB7FE5">
        <w:rPr>
          <w:rFonts w:ascii="ＭＳ Ｐゴシック" w:eastAsia="ＭＳ Ｐゴシック" w:hAnsi="ＭＳ Ｐゴシック" w:hint="eastAsia"/>
          <w:sz w:val="18"/>
          <w:szCs w:val="18"/>
        </w:rPr>
        <w:t>確立（社会保険、公的扶助、社会福祉、公衆衛生）（戦後）</w:t>
      </w:r>
      <w:r w:rsidR="00671802">
        <w:rPr>
          <w:rFonts w:ascii="ＭＳ Ｐゴシック" w:eastAsia="ＭＳ Ｐゴシック" w:hAnsi="ＭＳ Ｐゴシック" w:hint="eastAsia"/>
          <w:sz w:val="18"/>
          <w:szCs w:val="18"/>
        </w:rPr>
        <w:t xml:space="preserve">　　　　</w:t>
      </w:r>
      <w:r w:rsidR="00E65C5C">
        <w:rPr>
          <w:rFonts w:ascii="ＭＳ Ｐゴシック" w:eastAsia="ＭＳ Ｐゴシック" w:hAnsi="ＭＳ Ｐゴシック" w:hint="eastAsia"/>
          <w:sz w:val="18"/>
          <w:szCs w:val="18"/>
        </w:rPr>
        <w:t>―</w:t>
      </w:r>
      <w:r w:rsidR="00671802">
        <w:rPr>
          <w:rFonts w:ascii="ＭＳ Ｐゴシック" w:eastAsia="ＭＳ Ｐゴシック" w:hAnsi="ＭＳ Ｐゴシック" w:hint="eastAsia"/>
          <w:sz w:val="18"/>
          <w:szCs w:val="18"/>
        </w:rPr>
        <w:t>国民皆保険・国民皆年金体制の確立（１９６１）</w:t>
      </w:r>
    </w:p>
    <w:p w:rsidR="000C30FB" w:rsidRDefault="000C30FB"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67F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豊かな情報社会</w:t>
      </w:r>
      <w:r w:rsidR="00167F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における雇用・格差問題の解決のための提言</w:t>
      </w:r>
    </w:p>
    <w:p w:rsidR="00167F83" w:rsidRDefault="005F008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「豊かな情報社会」に対</w:t>
      </w:r>
      <w:r w:rsidR="00167F83">
        <w:rPr>
          <w:rFonts w:ascii="ＭＳ Ｐゴシック" w:eastAsia="ＭＳ Ｐゴシック" w:hAnsi="ＭＳ Ｐゴシック" w:hint="eastAsia"/>
          <w:sz w:val="18"/>
          <w:szCs w:val="18"/>
        </w:rPr>
        <w:t>応する抜本的対策＝「ベーシック・インカム」の導入提案</w:t>
      </w:r>
    </w:p>
    <w:p w:rsidR="00167F83" w:rsidRDefault="00167F83"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われわれが到達した</w:t>
      </w:r>
      <w:r w:rsidR="007753D0">
        <w:rPr>
          <w:rFonts w:ascii="ＭＳ Ｐゴシック" w:eastAsia="ＭＳ Ｐゴシック" w:hAnsi="ＭＳ Ｐゴシック" w:hint="eastAsia"/>
          <w:sz w:val="18"/>
          <w:szCs w:val="18"/>
        </w:rPr>
        <w:t>「豊かな情報社会」の特徴：</w:t>
      </w:r>
    </w:p>
    <w:p w:rsidR="00462FF5" w:rsidRDefault="007753D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462FF5">
        <w:rPr>
          <w:rFonts w:ascii="ＭＳ Ｐゴシック" w:eastAsia="ＭＳ Ｐゴシック" w:hAnsi="ＭＳ Ｐゴシック" w:hint="eastAsia"/>
          <w:sz w:val="18"/>
          <w:szCs w:val="18"/>
        </w:rPr>
        <w:t xml:space="preserve">　①　生産性が人類が経験したことのないレベルまで高くなっているだけでなく</w:t>
      </w:r>
      <w:r>
        <w:rPr>
          <w:rFonts w:ascii="ＭＳ Ｐゴシック" w:eastAsia="ＭＳ Ｐゴシック" w:hAnsi="ＭＳ Ｐゴシック" w:hint="eastAsia"/>
          <w:sz w:val="18"/>
          <w:szCs w:val="18"/>
        </w:rPr>
        <w:t>、今後さらに加速度的に向上す</w:t>
      </w:r>
    </w:p>
    <w:p w:rsidR="001E7422" w:rsidRDefault="00E65C5C" w:rsidP="00462FF5">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る（</w:t>
      </w:r>
      <w:r w:rsidR="001E7422">
        <w:rPr>
          <w:rFonts w:ascii="ＭＳ Ｐゴシック" w:eastAsia="ＭＳ Ｐゴシック" w:hAnsi="ＭＳ Ｐゴシック" w:hint="eastAsia"/>
          <w:sz w:val="18"/>
          <w:szCs w:val="18"/>
        </w:rPr>
        <w:t>技術的</w:t>
      </w:r>
      <w:r>
        <w:rPr>
          <w:rFonts w:ascii="ＭＳ Ｐゴシック" w:eastAsia="ＭＳ Ｐゴシック" w:hAnsi="ＭＳ Ｐゴシック" w:hint="eastAsia"/>
          <w:sz w:val="18"/>
          <w:szCs w:val="18"/>
        </w:rPr>
        <w:t>特異点</w:t>
      </w:r>
      <w:r w:rsidR="00671802">
        <w:rPr>
          <w:rFonts w:ascii="ＭＳ Ｐゴシック" w:eastAsia="ＭＳ Ｐゴシック" w:hAnsi="ＭＳ Ｐゴシック" w:hint="eastAsia"/>
          <w:sz w:val="18"/>
          <w:szCs w:val="18"/>
        </w:rPr>
        <w:t>に到達</w:t>
      </w:r>
      <w:r>
        <w:rPr>
          <w:rFonts w:ascii="ＭＳ Ｐゴシック" w:eastAsia="ＭＳ Ｐゴシック" w:hAnsi="ＭＳ Ｐゴシック" w:hint="eastAsia"/>
          <w:sz w:val="18"/>
          <w:szCs w:val="18"/>
        </w:rPr>
        <w:t xml:space="preserve">）　</w:t>
      </w:r>
      <w:r w:rsidR="007753D0">
        <w:rPr>
          <w:rFonts w:ascii="ＭＳ Ｐゴシック" w:eastAsia="ＭＳ Ｐゴシック" w:hAnsi="ＭＳ Ｐゴシック" w:hint="eastAsia"/>
          <w:sz w:val="18"/>
          <w:szCs w:val="18"/>
        </w:rPr>
        <w:t xml:space="preserve">＝　「モノの飽和」「製品（機能）統合により、ごく少数の製品で満足できる」⇒　</w:t>
      </w:r>
    </w:p>
    <w:p w:rsidR="007753D0" w:rsidRDefault="007753D0" w:rsidP="001E7422">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「モノ余り」一層の加速</w:t>
      </w:r>
    </w:p>
    <w:p w:rsidR="004E4294" w:rsidRDefault="007753D0" w:rsidP="004E429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w:t>
      </w:r>
      <w:r w:rsidR="002D24C5">
        <w:rPr>
          <w:rFonts w:ascii="ＭＳ Ｐゴシック" w:eastAsia="ＭＳ Ｐゴシック" w:hAnsi="ＭＳ Ｐゴシック" w:hint="eastAsia"/>
          <w:sz w:val="18"/>
          <w:szCs w:val="18"/>
        </w:rPr>
        <w:t>雇用：　・　製造業・サービス業</w:t>
      </w:r>
      <w:r w:rsidR="004E4294">
        <w:rPr>
          <w:rFonts w:ascii="ＭＳ Ｐゴシック" w:eastAsia="ＭＳ Ｐゴシック" w:hAnsi="ＭＳ Ｐゴシック" w:hint="eastAsia"/>
          <w:sz w:val="18"/>
          <w:szCs w:val="18"/>
        </w:rPr>
        <w:t>の</w:t>
      </w:r>
      <w:r w:rsidR="002D24C5">
        <w:rPr>
          <w:rFonts w:ascii="ＭＳ Ｐゴシック" w:eastAsia="ＭＳ Ｐゴシック" w:hAnsi="ＭＳ Ｐゴシック" w:hint="eastAsia"/>
          <w:sz w:val="18"/>
          <w:szCs w:val="18"/>
        </w:rPr>
        <w:t>雇用減少が加速（先端技術・介護などの増加はあっても、減少</w:t>
      </w:r>
      <w:r w:rsidR="004E4294">
        <w:rPr>
          <w:rFonts w:ascii="ＭＳ Ｐゴシック" w:eastAsia="ＭＳ Ｐゴシック" w:hAnsi="ＭＳ Ｐゴシック" w:hint="eastAsia"/>
          <w:sz w:val="18"/>
          <w:szCs w:val="18"/>
        </w:rPr>
        <w:t>職種</w:t>
      </w:r>
    </w:p>
    <w:p w:rsidR="007753D0" w:rsidRDefault="004E4294" w:rsidP="004E429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が圧倒的に多いため全体的には減少が加速する）。</w:t>
      </w:r>
      <w:r w:rsidR="00671802">
        <w:rPr>
          <w:rFonts w:ascii="ＭＳ Ｐゴシック" w:eastAsia="ＭＳ Ｐゴシック" w:hAnsi="ＭＳ Ｐゴシック" w:hint="eastAsia"/>
          <w:sz w:val="18"/>
          <w:szCs w:val="18"/>
        </w:rPr>
        <w:t>⇒　「ヒト余り」の加速</w:t>
      </w:r>
    </w:p>
    <w:p w:rsidR="004E4294" w:rsidRDefault="004E4294" w:rsidP="004E429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生産性が</w:t>
      </w:r>
      <w:r w:rsidR="00C241E3">
        <w:rPr>
          <w:rFonts w:ascii="ＭＳ Ｐゴシック" w:eastAsia="ＭＳ Ｐゴシック" w:hAnsi="ＭＳ Ｐゴシック" w:hint="eastAsia"/>
          <w:sz w:val="18"/>
          <w:szCs w:val="18"/>
        </w:rPr>
        <w:t>高いためより少人数の人で必要な「モノ」「サービス」の提供ができる。⇒　「ヒト余り」の加速</w:t>
      </w:r>
    </w:p>
    <w:p w:rsidR="00E65C5C" w:rsidRDefault="007753D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w:t>
      </w:r>
      <w:r w:rsidR="00C241E3">
        <w:rPr>
          <w:rFonts w:ascii="ＭＳ Ｐゴシック" w:eastAsia="ＭＳ Ｐゴシック" w:hAnsi="ＭＳ Ｐゴシック" w:hint="eastAsia"/>
          <w:sz w:val="18"/>
          <w:szCs w:val="18"/>
        </w:rPr>
        <w:t xml:space="preserve">　所得：　・　「有給の仕事の従事者だけが所得を得ることができる」</w:t>
      </w:r>
      <w:r w:rsidR="00081569">
        <w:rPr>
          <w:rFonts w:ascii="ＭＳ Ｐゴシック" w:eastAsia="ＭＳ Ｐゴシック" w:hAnsi="ＭＳ Ｐゴシック" w:hint="eastAsia"/>
          <w:sz w:val="18"/>
          <w:szCs w:val="18"/>
        </w:rPr>
        <w:t>（</w:t>
      </w:r>
      <w:r w:rsidR="00E65C5C">
        <w:rPr>
          <w:rFonts w:ascii="ＭＳ Ｐゴシック" w:eastAsia="ＭＳ Ｐゴシック" w:hAnsi="ＭＳ Ｐゴシック" w:hint="eastAsia"/>
          <w:sz w:val="18"/>
          <w:szCs w:val="18"/>
        </w:rPr>
        <w:t>＝「働かざる者食うべからず」「成果に</w:t>
      </w:r>
    </w:p>
    <w:p w:rsidR="00E65C5C" w:rsidRDefault="00E65C5C" w:rsidP="00E65C5C">
      <w:pPr>
        <w:ind w:firstLineChars="700" w:firstLine="12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応じた対価」</w:t>
      </w:r>
      <w:r w:rsidR="00081569">
        <w:rPr>
          <w:rFonts w:ascii="ＭＳ Ｐゴシック" w:eastAsia="ＭＳ Ｐゴシック" w:hAnsi="ＭＳ Ｐゴシック" w:hint="eastAsia"/>
          <w:sz w:val="18"/>
          <w:szCs w:val="18"/>
        </w:rPr>
        <w:t>）</w:t>
      </w:r>
      <w:r w:rsidR="00377304">
        <w:rPr>
          <w:rFonts w:ascii="ＭＳ Ｐゴシック" w:eastAsia="ＭＳ Ｐゴシック" w:hAnsi="ＭＳ Ｐゴシック" w:hint="eastAsia"/>
          <w:sz w:val="18"/>
          <w:szCs w:val="18"/>
        </w:rPr>
        <w:t>し</w:t>
      </w:r>
      <w:bookmarkStart w:id="0" w:name="_GoBack"/>
      <w:bookmarkEnd w:id="0"/>
      <w:r w:rsidR="00C241E3">
        <w:rPr>
          <w:rFonts w:ascii="ＭＳ Ｐゴシック" w:eastAsia="ＭＳ Ｐゴシック" w:hAnsi="ＭＳ Ｐゴシック" w:hint="eastAsia"/>
          <w:sz w:val="18"/>
          <w:szCs w:val="18"/>
        </w:rPr>
        <w:t>必要な「商品・サービス」を購入できる。</w:t>
      </w:r>
      <w:r w:rsidR="00081569">
        <w:rPr>
          <w:rFonts w:ascii="ＭＳ Ｐゴシック" w:eastAsia="ＭＳ Ｐゴシック" w:hAnsi="ＭＳ Ｐゴシック" w:hint="eastAsia"/>
          <w:sz w:val="18"/>
          <w:szCs w:val="18"/>
        </w:rPr>
        <w:t>（＝</w:t>
      </w:r>
      <w:r w:rsidR="00462FF5">
        <w:rPr>
          <w:rFonts w:ascii="ＭＳ Ｐゴシック" w:eastAsia="ＭＳ Ｐゴシック" w:hAnsi="ＭＳ Ｐゴシック" w:hint="eastAsia"/>
          <w:sz w:val="18"/>
          <w:szCs w:val="18"/>
        </w:rPr>
        <w:t>生産性が低く「モノ不足」時代に対</w:t>
      </w:r>
    </w:p>
    <w:p w:rsidR="007753D0" w:rsidRDefault="00462FF5" w:rsidP="00E65C5C">
      <w:pPr>
        <w:ind w:firstLineChars="700" w:firstLine="12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応したシステム。</w:t>
      </w:r>
      <w:r w:rsidR="00081569">
        <w:rPr>
          <w:rFonts w:ascii="ＭＳ Ｐゴシック" w:eastAsia="ＭＳ Ｐゴシック" w:hAnsi="ＭＳ Ｐゴシック" w:hint="eastAsia"/>
          <w:sz w:val="18"/>
          <w:szCs w:val="18"/>
        </w:rPr>
        <w:t>）</w:t>
      </w:r>
    </w:p>
    <w:p w:rsidR="00E779D2" w:rsidRDefault="00E779D2" w:rsidP="00C241E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「有業者」間での格差拡大　⇒　中間階級層の</w:t>
      </w:r>
      <w:r w:rsidR="002D24C5">
        <w:rPr>
          <w:rFonts w:ascii="ＭＳ Ｐゴシック" w:eastAsia="ＭＳ Ｐゴシック" w:hAnsi="ＭＳ Ｐゴシック" w:hint="eastAsia"/>
          <w:sz w:val="18"/>
          <w:szCs w:val="18"/>
        </w:rPr>
        <w:t>2極分化、非正規雇用者の急増⇒低所得者の増加</w:t>
      </w:r>
    </w:p>
    <w:p w:rsidR="006F1309" w:rsidRDefault="006F1309" w:rsidP="00C241E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介護・保育などの仕事は低賃金で人が集まらない。</w:t>
      </w:r>
      <w:r w:rsidR="00462FF5">
        <w:rPr>
          <w:rFonts w:ascii="ＭＳ Ｐゴシック" w:eastAsia="ＭＳ Ｐゴシック" w:hAnsi="ＭＳ Ｐゴシック" w:hint="eastAsia"/>
          <w:sz w:val="18"/>
          <w:szCs w:val="18"/>
        </w:rPr>
        <w:t xml:space="preserve">　</w:t>
      </w:r>
    </w:p>
    <w:p w:rsidR="006F1309" w:rsidRDefault="00C241E3" w:rsidP="00C241E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非就業者・シャドーワーク従事者</w:t>
      </w:r>
      <w:r w:rsidR="006F1309">
        <w:rPr>
          <w:rFonts w:ascii="ＭＳ Ｐゴシック" w:eastAsia="ＭＳ Ｐゴシック" w:hAnsi="ＭＳ Ｐゴシック" w:hint="eastAsia"/>
          <w:sz w:val="18"/>
          <w:szCs w:val="18"/>
        </w:rPr>
        <w:t>（専業主婦の家事・育児・介護、ボランティア活動・社会的企業な</w:t>
      </w:r>
    </w:p>
    <w:p w:rsidR="00C241E3" w:rsidRDefault="006F1309" w:rsidP="006F1309">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ど第三部門の従事者）</w:t>
      </w:r>
      <w:r w:rsidR="00C241E3">
        <w:rPr>
          <w:rFonts w:ascii="ＭＳ Ｐゴシック" w:eastAsia="ＭＳ Ｐゴシック" w:hAnsi="ＭＳ Ｐゴシック" w:hint="eastAsia"/>
          <w:sz w:val="18"/>
          <w:szCs w:val="18"/>
        </w:rPr>
        <w:t>は</w:t>
      </w:r>
      <w:r w:rsidR="008F3779">
        <w:rPr>
          <w:rFonts w:ascii="ＭＳ Ｐゴシック" w:eastAsia="ＭＳ Ｐゴシック" w:hAnsi="ＭＳ Ｐゴシック" w:hint="eastAsia"/>
          <w:sz w:val="18"/>
          <w:szCs w:val="18"/>
        </w:rPr>
        <w:t>所得がない、あるいはあっても少ない。</w:t>
      </w:r>
    </w:p>
    <w:p w:rsidR="00E779D2" w:rsidRDefault="007753D0"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w:t>
      </w:r>
      <w:r w:rsidR="006F1309">
        <w:rPr>
          <w:rFonts w:ascii="ＭＳ Ｐゴシック" w:eastAsia="ＭＳ Ｐゴシック" w:hAnsi="ＭＳ Ｐゴシック" w:hint="eastAsia"/>
          <w:sz w:val="18"/>
          <w:szCs w:val="18"/>
        </w:rPr>
        <w:t xml:space="preserve">　再分配：　最近は再分配の弱化政策が目立ち、雇用・</w:t>
      </w:r>
      <w:r w:rsidR="008D7BFF">
        <w:rPr>
          <w:rFonts w:ascii="ＭＳ Ｐゴシック" w:eastAsia="ＭＳ Ｐゴシック" w:hAnsi="ＭＳ Ｐゴシック" w:hint="eastAsia"/>
          <w:sz w:val="18"/>
          <w:szCs w:val="18"/>
        </w:rPr>
        <w:t>格差問題の解決に逆行している。⇒　所得税の累</w:t>
      </w:r>
    </w:p>
    <w:p w:rsidR="00E779D2" w:rsidRDefault="008D7BFF" w:rsidP="00E779D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進性緩和・消費税の導入と引き上げ（逆累</w:t>
      </w:r>
      <w:r w:rsidR="00E779D2">
        <w:rPr>
          <w:rFonts w:ascii="ＭＳ Ｐゴシック" w:eastAsia="ＭＳ Ｐゴシック" w:hAnsi="ＭＳ Ｐゴシック" w:hint="eastAsia"/>
          <w:sz w:val="18"/>
          <w:szCs w:val="18"/>
        </w:rPr>
        <w:t>進性強化）・法人税引き下げ・社会保険の保険料引き上げと</w:t>
      </w:r>
    </w:p>
    <w:p w:rsidR="007753D0" w:rsidRDefault="00E779D2" w:rsidP="00E779D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給付水準</w:t>
      </w:r>
      <w:r w:rsidR="008D7BFF">
        <w:rPr>
          <w:rFonts w:ascii="ＭＳ Ｐゴシック" w:eastAsia="ＭＳ Ｐゴシック" w:hAnsi="ＭＳ Ｐゴシック" w:hint="eastAsia"/>
          <w:sz w:val="18"/>
          <w:szCs w:val="18"/>
        </w:rPr>
        <w:t>引き下げ。</w:t>
      </w:r>
    </w:p>
    <w:p w:rsidR="00283710" w:rsidRDefault="00E779D2" w:rsidP="0028371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成果配分に問題：</w:t>
      </w:r>
      <w:r w:rsidR="00D26641">
        <w:rPr>
          <w:rFonts w:ascii="ＭＳ Ｐゴシック" w:eastAsia="ＭＳ Ｐゴシック" w:hAnsi="ＭＳ Ｐゴシック" w:hint="eastAsia"/>
          <w:sz w:val="18"/>
          <w:szCs w:val="18"/>
        </w:rPr>
        <w:t>「</w:t>
      </w:r>
      <w:r w:rsidR="00283710">
        <w:rPr>
          <w:rFonts w:ascii="ＭＳ Ｐゴシック" w:eastAsia="ＭＳ Ｐゴシック" w:hAnsi="ＭＳ Ｐゴシック" w:hint="eastAsia"/>
          <w:sz w:val="18"/>
          <w:szCs w:val="18"/>
        </w:rPr>
        <w:t>楽園のパラドックス」（「雇用のジレンマと労働の未来」ローマクラブ報告書、1997年）</w:t>
      </w:r>
    </w:p>
    <w:p w:rsidR="00283710" w:rsidRDefault="00283710" w:rsidP="0028371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「モノの飽和」「マルチメディアの利便性をみんなが謳歌できる」豊かな情報社会の成果を</w:t>
      </w:r>
      <w:r w:rsidR="002D24C5">
        <w:rPr>
          <w:rFonts w:ascii="ＭＳ Ｐゴシック" w:eastAsia="ＭＳ Ｐゴシック" w:hAnsi="ＭＳ Ｐゴシック" w:hint="eastAsia"/>
          <w:sz w:val="18"/>
          <w:szCs w:val="18"/>
        </w:rPr>
        <w:t>みんなにバラン</w:t>
      </w:r>
    </w:p>
    <w:p w:rsidR="00E779D2" w:rsidRDefault="002D24C5" w:rsidP="0028371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スよくいきわたる仕組みができていないのが、最大の問題。</w:t>
      </w:r>
    </w:p>
    <w:p w:rsidR="00226706" w:rsidRDefault="00226706" w:rsidP="0022670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現状の延長線上での対策とその限界</w:t>
      </w:r>
      <w:r w:rsidR="005F0080">
        <w:rPr>
          <w:rFonts w:ascii="ＭＳ Ｐゴシック" w:eastAsia="ＭＳ Ｐゴシック" w:hAnsi="ＭＳ Ｐゴシック" w:hint="eastAsia"/>
          <w:sz w:val="18"/>
          <w:szCs w:val="18"/>
        </w:rPr>
        <w:t>：　（「大失業時代」Ｊ・リフキン、ＴＢＳブリタニカ、</w:t>
      </w:r>
      <w:r w:rsidR="00C55AA5">
        <w:rPr>
          <w:rFonts w:ascii="ＭＳ Ｐゴシック" w:eastAsia="ＭＳ Ｐゴシック" w:hAnsi="ＭＳ Ｐゴシック" w:hint="eastAsia"/>
          <w:sz w:val="18"/>
          <w:szCs w:val="18"/>
        </w:rPr>
        <w:t>１９９６</w:t>
      </w:r>
      <w:r w:rsidR="005F0080">
        <w:rPr>
          <w:rFonts w:ascii="ＭＳ Ｐゴシック" w:eastAsia="ＭＳ Ｐゴシック" w:hAnsi="ＭＳ Ｐゴシック" w:hint="eastAsia"/>
          <w:sz w:val="18"/>
          <w:szCs w:val="18"/>
        </w:rPr>
        <w:t>年）</w:t>
      </w:r>
    </w:p>
    <w:p w:rsidR="00A17808" w:rsidRDefault="00226706" w:rsidP="0022670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対策：　</w:t>
      </w:r>
      <w:r w:rsidR="00A17808">
        <w:rPr>
          <w:rFonts w:ascii="ＭＳ Ｐゴシック" w:eastAsia="ＭＳ Ｐゴシック" w:hAnsi="ＭＳ Ｐゴシック" w:hint="eastAsia"/>
          <w:sz w:val="18"/>
          <w:szCs w:val="18"/>
        </w:rPr>
        <w:t xml:space="preserve">労働時間の短縮＝　部門の生産性向上に見合った、労働時間の短縮を実施。⇒　</w:t>
      </w:r>
    </w:p>
    <w:p w:rsidR="00226706" w:rsidRDefault="00A17808" w:rsidP="00A17808">
      <w:pPr>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期待効果＝　生産性向上による失業拡大の防止、余暇拡大による個人生活の充実、ボランティア活動などの社会貢献の拡大</w:t>
      </w:r>
    </w:p>
    <w:p w:rsidR="00AC0A84" w:rsidRDefault="00A17808" w:rsidP="00A1780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限界：</w:t>
      </w:r>
      <w:r w:rsidR="00AC0A84">
        <w:rPr>
          <w:rFonts w:ascii="ＭＳ Ｐゴシック" w:eastAsia="ＭＳ Ｐゴシック" w:hAnsi="ＭＳ Ｐゴシック" w:hint="eastAsia"/>
          <w:sz w:val="18"/>
          <w:szCs w:val="18"/>
        </w:rPr>
        <w:t>イ）</w:t>
      </w:r>
      <w:r>
        <w:rPr>
          <w:rFonts w:ascii="ＭＳ Ｐゴシック" w:eastAsia="ＭＳ Ｐゴシック" w:hAnsi="ＭＳ Ｐゴシック" w:hint="eastAsia"/>
          <w:sz w:val="18"/>
          <w:szCs w:val="18"/>
        </w:rPr>
        <w:t>「労働時間大幅短縮」実現の困難性</w:t>
      </w:r>
      <w:r w:rsidR="00AC0A84">
        <w:rPr>
          <w:rFonts w:ascii="ＭＳ Ｐゴシック" w:eastAsia="ＭＳ Ｐゴシック" w:hAnsi="ＭＳ Ｐゴシック" w:hint="eastAsia"/>
          <w:sz w:val="18"/>
          <w:szCs w:val="18"/>
        </w:rPr>
        <w:t xml:space="preserve">　⇒　理由：　イ）サービス分野の大半の仕事（介護・看護・　</w:t>
      </w:r>
    </w:p>
    <w:p w:rsidR="00AC0A84" w:rsidRDefault="00AC0A84" w:rsidP="00AC0A84">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保育・教育・文化など）は生産性の向上が難しい。ロ）生産性向上の著しい分野では、グローバルな競</w:t>
      </w:r>
    </w:p>
    <w:p w:rsidR="00AC0A84" w:rsidRDefault="00AC0A84" w:rsidP="00AC0A84">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争があり、各国での社会制度的側面の強い労働時間の短縮には手が付きにくい。生産性向上分の還</w:t>
      </w:r>
    </w:p>
    <w:p w:rsidR="00A17808" w:rsidRDefault="007E26C1" w:rsidP="005F0080">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元は、価格</w:t>
      </w:r>
      <w:r w:rsidR="00AC0A84">
        <w:rPr>
          <w:rFonts w:ascii="ＭＳ Ｐゴシック" w:eastAsia="ＭＳ Ｐゴシック" w:hAnsi="ＭＳ Ｐゴシック" w:hint="eastAsia"/>
          <w:sz w:val="18"/>
          <w:szCs w:val="18"/>
        </w:rPr>
        <w:t>引き下げに向かっている。</w:t>
      </w:r>
    </w:p>
    <w:p w:rsidR="005F0080" w:rsidRDefault="005F0080" w:rsidP="005F0080">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ロ）非就業者・シャドーワーク従事者の収入確保にはつながらない</w:t>
      </w:r>
    </w:p>
    <w:p w:rsidR="005F0080" w:rsidRDefault="005F0080" w:rsidP="005F008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「豊かな情報社会」に対応する抜本的対策</w:t>
      </w:r>
      <w:r w:rsidR="00C55AA5">
        <w:rPr>
          <w:rFonts w:ascii="ＭＳ Ｐゴシック" w:eastAsia="ＭＳ Ｐゴシック" w:hAnsi="ＭＳ Ｐゴシック" w:hint="eastAsia"/>
          <w:sz w:val="18"/>
          <w:szCs w:val="18"/>
        </w:rPr>
        <w:t>（パラダイム転換）</w:t>
      </w:r>
      <w:r>
        <w:rPr>
          <w:rFonts w:ascii="ＭＳ Ｐゴシック" w:eastAsia="ＭＳ Ｐゴシック" w:hAnsi="ＭＳ Ｐゴシック" w:hint="eastAsia"/>
          <w:sz w:val="18"/>
          <w:szCs w:val="18"/>
        </w:rPr>
        <w:t>＝「ベーシック・インカム」の導入</w:t>
      </w:r>
      <w:r w:rsidR="00C55AA5">
        <w:rPr>
          <w:rFonts w:ascii="ＭＳ Ｐゴシック" w:eastAsia="ＭＳ Ｐゴシック" w:hAnsi="ＭＳ Ｐゴシック" w:hint="eastAsia"/>
          <w:sz w:val="18"/>
          <w:szCs w:val="18"/>
        </w:rPr>
        <w:t>：</w:t>
      </w:r>
    </w:p>
    <w:p w:rsidR="00C55AA5" w:rsidRDefault="00C55AA5" w:rsidP="005F008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（「ベーシック・インカム」ゲッツ・Ｗ・ヴェルナー、現代書館、</w:t>
      </w:r>
      <w:r w:rsidR="00C94EF7">
        <w:rPr>
          <w:rFonts w:ascii="ＭＳ Ｐゴシック" w:eastAsia="ＭＳ Ｐゴシック" w:hAnsi="ＭＳ Ｐゴシック" w:hint="eastAsia"/>
          <w:sz w:val="18"/>
          <w:szCs w:val="18"/>
        </w:rPr>
        <w:t>２００７</w:t>
      </w:r>
      <w:r>
        <w:rPr>
          <w:rFonts w:ascii="ＭＳ Ｐゴシック" w:eastAsia="ＭＳ Ｐゴシック" w:hAnsi="ＭＳ Ｐゴシック" w:hint="eastAsia"/>
          <w:sz w:val="18"/>
          <w:szCs w:val="18"/>
        </w:rPr>
        <w:t>年）</w:t>
      </w:r>
    </w:p>
    <w:p w:rsidR="00C55AA5" w:rsidRDefault="00C55AA5" w:rsidP="005F008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①　パラダイム転換：　「働くことと収入を切り離す」：　「市民全員に無条件にベーシック・インカムを支給する」</w:t>
      </w:r>
    </w:p>
    <w:p w:rsidR="00310E88" w:rsidRDefault="00C55AA5" w:rsidP="005F008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哲学：　「私たちには、これだけの人間がいて、これだ</w:t>
      </w:r>
      <w:r w:rsidR="007E26C1">
        <w:rPr>
          <w:rFonts w:ascii="ＭＳ Ｐゴシック" w:eastAsia="ＭＳ Ｐゴシック" w:hAnsi="ＭＳ Ｐゴシック" w:hint="eastAsia"/>
          <w:sz w:val="18"/>
          <w:szCs w:val="18"/>
        </w:rPr>
        <w:t>け</w:t>
      </w:r>
      <w:r>
        <w:rPr>
          <w:rFonts w:ascii="ＭＳ Ｐゴシック" w:eastAsia="ＭＳ Ｐゴシック" w:hAnsi="ＭＳ Ｐゴシック" w:hint="eastAsia"/>
          <w:sz w:val="18"/>
          <w:szCs w:val="18"/>
        </w:rPr>
        <w:t>の財がある。</w:t>
      </w:r>
      <w:r w:rsidR="00310E88">
        <w:rPr>
          <w:rFonts w:ascii="ＭＳ Ｐゴシック" w:eastAsia="ＭＳ Ｐゴシック" w:hAnsi="ＭＳ Ｐゴシック" w:hint="eastAsia"/>
          <w:sz w:val="18"/>
          <w:szCs w:val="18"/>
        </w:rPr>
        <w:t>そしてわたしたちにはこれだけの財</w:t>
      </w:r>
    </w:p>
    <w:p w:rsidR="00C55AA5" w:rsidRDefault="00310E88" w:rsidP="00310E88">
      <w:pPr>
        <w:ind w:firstLineChars="700" w:firstLine="12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があるのだから、これだけの貨幣を印刷することができて、人々に分配することができる。」</w:t>
      </w:r>
    </w:p>
    <w:p w:rsidR="00310E88" w:rsidRDefault="00310E88" w:rsidP="00310E8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ベーシック・インカムの定義：　イ）その人が進んで働く気がなくても、ロ）その人が裕福であるか貧しいか</w:t>
      </w:r>
    </w:p>
    <w:p w:rsidR="00310E88" w:rsidRDefault="00310E88" w:rsidP="00310E8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にかかわりなく、ハ）その人が誰と住んでいようとも、ニ）その人がその国のどこに住んでいようとも、社会</w:t>
      </w:r>
    </w:p>
    <w:p w:rsidR="00310E88" w:rsidRDefault="00310E88" w:rsidP="00310E8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の完全な成員すべてに対して政府から支払われる所得である。」（Ｖａｎ　Ｐａｒｉｊｓ）</w:t>
      </w:r>
    </w:p>
    <w:p w:rsidR="00310E88" w:rsidRDefault="00310E88" w:rsidP="00310E8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「無条件のベーシック・インカムは</w:t>
      </w:r>
      <w:r w:rsidR="00BC70AF">
        <w:rPr>
          <w:rFonts w:ascii="ＭＳ Ｐゴシック" w:eastAsia="ＭＳ Ｐゴシック" w:hAnsi="ＭＳ Ｐゴシック" w:hint="eastAsia"/>
          <w:sz w:val="18"/>
          <w:szCs w:val="18"/>
        </w:rPr>
        <w:t>何</w:t>
      </w:r>
      <w:r>
        <w:rPr>
          <w:rFonts w:ascii="ＭＳ Ｐゴシック" w:eastAsia="ＭＳ Ｐゴシック" w:hAnsi="ＭＳ Ｐゴシック" w:hint="eastAsia"/>
          <w:sz w:val="18"/>
          <w:szCs w:val="18"/>
        </w:rPr>
        <w:t>を</w:t>
      </w:r>
      <w:r w:rsidR="00BC70AF">
        <w:rPr>
          <w:rFonts w:ascii="ＭＳ Ｐゴシック" w:eastAsia="ＭＳ Ｐゴシック" w:hAnsi="ＭＳ Ｐゴシック" w:hint="eastAsia"/>
          <w:sz w:val="18"/>
          <w:szCs w:val="18"/>
        </w:rPr>
        <w:t>もたらすか？」：</w:t>
      </w:r>
    </w:p>
    <w:p w:rsidR="00BC70AF" w:rsidRDefault="00BC70AF" w:rsidP="00310E8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第一に、賃金と給与はその一部がベーシック・インカムによって置き換えられるので、（労働によって得</w:t>
      </w:r>
    </w:p>
    <w:p w:rsidR="00DC754B" w:rsidRDefault="00BC70AF" w:rsidP="00BC70AF">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られる）実質的な手取り額は下がる。しかし、下がった賃金と給与は（ベーシック・インカムによって）補填</w:t>
      </w:r>
    </w:p>
    <w:p w:rsidR="00BC70AF" w:rsidRDefault="00BC70AF" w:rsidP="00BC70AF">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されるから、各個人の購買力は維持される。</w:t>
      </w:r>
    </w:p>
    <w:p w:rsidR="00DC754B" w:rsidRDefault="00BC70AF" w:rsidP="00DC754B">
      <w:pPr>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第二に、国家は市民に対する社会</w:t>
      </w:r>
      <w:r w:rsidR="00DC754B">
        <w:rPr>
          <w:rFonts w:ascii="ＭＳ Ｐゴシック" w:eastAsia="ＭＳ Ｐゴシック" w:hAnsi="ＭＳ Ｐゴシック" w:hint="eastAsia"/>
          <w:sz w:val="18"/>
          <w:szCs w:val="18"/>
        </w:rPr>
        <w:t>給付及びその他の支払いを廃止することができる（年金、失業手</w:t>
      </w:r>
    </w:p>
    <w:p w:rsidR="00BC70AF" w:rsidRDefault="00DC754B" w:rsidP="00DC754B">
      <w:pPr>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w:t>
      </w:r>
      <w:r w:rsidR="00BC70AF">
        <w:rPr>
          <w:rFonts w:ascii="ＭＳ Ｐゴシック" w:eastAsia="ＭＳ Ｐゴシック" w:hAnsi="ＭＳ Ｐゴシック" w:hint="eastAsia"/>
          <w:sz w:val="18"/>
          <w:szCs w:val="18"/>
        </w:rPr>
        <w:t>生活保護、児童手当など）。</w:t>
      </w:r>
    </w:p>
    <w:p w:rsidR="00DC754B" w:rsidRDefault="00DC754B" w:rsidP="00DC754B">
      <w:pPr>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第三に、第二にかかわる行政経費を削減できる。</w:t>
      </w:r>
    </w:p>
    <w:p w:rsidR="00DC754B" w:rsidRDefault="00DC754B" w:rsidP="00E20B2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w:t>
      </w:r>
      <w:r w:rsidR="00E20B25">
        <w:rPr>
          <w:rFonts w:ascii="ＭＳ Ｐゴシック" w:eastAsia="ＭＳ Ｐゴシック" w:hAnsi="ＭＳ Ｐゴシック" w:hint="eastAsia"/>
          <w:sz w:val="18"/>
          <w:szCs w:val="18"/>
        </w:rPr>
        <w:t>労働の未来：</w:t>
      </w:r>
    </w:p>
    <w:p w:rsidR="0048548C" w:rsidRDefault="00E20B25" w:rsidP="00E20B2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ベーシック・インカムが導入されれば、市民生活の糧を得るために、本来の自分の能力や技能に全く</w:t>
      </w:r>
    </w:p>
    <w:p w:rsidR="0048548C" w:rsidRDefault="00E20B25"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ふさわしくない仕事を果たさねばならない仕事探しから解放され、各人が持っている個人的な潜在能</w:t>
      </w:r>
    </w:p>
    <w:p w:rsidR="0048548C" w:rsidRDefault="00E20B25"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力を発揮しうる職場を探すことができる。その結果、一般に意義があると考えられる職場のニーズがま</w:t>
      </w:r>
    </w:p>
    <w:p w:rsidR="0048548C" w:rsidRDefault="00E20B25"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すます高まるであろう。なぜなら、そのような職場は、第一に、求職者自身の意図にかなっているから</w:t>
      </w:r>
    </w:p>
    <w:p w:rsidR="0048548C" w:rsidRDefault="00E20B25"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であり、第二に、職場に求められる一般的道徳的な諸要求に対応しているからであろう。そうなれば、</w:t>
      </w:r>
    </w:p>
    <w:p w:rsidR="0048548C" w:rsidRDefault="00E20B25"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副次的コストがなくなって純粋に労働コストだけになるから、現在コスト面で</w:t>
      </w:r>
      <w:r w:rsidR="0048548C">
        <w:rPr>
          <w:rFonts w:ascii="ＭＳ Ｐゴシック" w:eastAsia="ＭＳ Ｐゴシック" w:hAnsi="ＭＳ Ｐゴシック" w:hint="eastAsia"/>
          <w:sz w:val="18"/>
          <w:szCs w:val="18"/>
        </w:rPr>
        <w:t>経営が困難になっている</w:t>
      </w:r>
    </w:p>
    <w:p w:rsidR="00E20B25" w:rsidRDefault="0048548C"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サービス分野―老人介護・介護、教養文化面での仕事―に膨大な仕事の可能性が生まれる。</w:t>
      </w:r>
    </w:p>
    <w:p w:rsidR="0048548C" w:rsidRDefault="0048548C" w:rsidP="0048548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無条件のベーシック・インカムの決定的前提条件：</w:t>
      </w:r>
    </w:p>
    <w:p w:rsidR="0048548C" w:rsidRDefault="0048548C" w:rsidP="0048548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ラディカルな決定を可能にする扉を開くのは、ベーシック・インカムだけである。そしてこの自由には</w:t>
      </w:r>
    </w:p>
    <w:p w:rsidR="0048548C" w:rsidRDefault="0048548C"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責任がともなう。</w:t>
      </w:r>
    </w:p>
    <w:p w:rsidR="001F5890" w:rsidRDefault="0048548C"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無条件のベーシック・インカムには、決定的な前提条件がある。</w:t>
      </w:r>
      <w:r w:rsidR="001F5890">
        <w:rPr>
          <w:rFonts w:ascii="ＭＳ Ｐゴシック" w:eastAsia="ＭＳ Ｐゴシック" w:hAnsi="ＭＳ Ｐゴシック" w:hint="eastAsia"/>
          <w:sz w:val="18"/>
          <w:szCs w:val="18"/>
        </w:rPr>
        <w:t>すなわち、わたしたち市民全員が共</w:t>
      </w:r>
    </w:p>
    <w:p w:rsidR="001F5890" w:rsidRDefault="001F5890"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通の福利を追求する点で結ばれていることを信頼することである。わたしたちは、個人が各自の貢献</w:t>
      </w:r>
    </w:p>
    <w:p w:rsidR="001F5890" w:rsidRDefault="001F5890"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をする準備ができていることを信頼しなければならない。これは、すでに今日わたしたちの秩序の基盤</w:t>
      </w:r>
    </w:p>
    <w:p w:rsidR="001F5890" w:rsidRDefault="001F5890"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になっているものであるがゆえに、ベーシック・インカムはわたしたちが現にすでに持っているものの当</w:t>
      </w:r>
    </w:p>
    <w:p w:rsidR="0048548C" w:rsidRDefault="001F5890" w:rsidP="0048548C">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然の発展的帰結であり、同時に未来への一歩、もう一つの自由への一歩なのである。</w:t>
      </w:r>
    </w:p>
    <w:p w:rsidR="00124DDA" w:rsidRDefault="00124DDA" w:rsidP="00124DD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F5890">
        <w:rPr>
          <w:rFonts w:ascii="ＭＳ Ｐゴシック" w:eastAsia="ＭＳ Ｐゴシック" w:hAnsi="ＭＳ Ｐゴシック" w:hint="eastAsia"/>
          <w:sz w:val="18"/>
          <w:szCs w:val="18"/>
        </w:rPr>
        <w:t xml:space="preserve">　⑥　ベーシック・インカムの財源：</w:t>
      </w:r>
    </w:p>
    <w:p w:rsidR="00E87A38" w:rsidRDefault="001F5890" w:rsidP="00124DD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E87A38">
        <w:rPr>
          <w:rFonts w:ascii="ＭＳ Ｐゴシック" w:eastAsia="ＭＳ Ｐゴシック" w:hAnsi="ＭＳ Ｐゴシック" w:hint="eastAsia"/>
          <w:sz w:val="18"/>
          <w:szCs w:val="18"/>
        </w:rPr>
        <w:t>ヴェルナーは、段階的に消費税を引き上げる一方、所得税を引き下げ、最終的には、消費税に一本</w:t>
      </w:r>
    </w:p>
    <w:p w:rsidR="001F5890" w:rsidRDefault="00E87A38" w:rsidP="00E87A38">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化することを提案している。</w:t>
      </w:r>
    </w:p>
    <w:p w:rsidR="00E87A38" w:rsidRDefault="00E87A38" w:rsidP="00E87A38">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これは、価値の創造に対して課税すべきではなく、財・サービス（資源）の消費に対して課税すべきだ</w:t>
      </w:r>
    </w:p>
    <w:p w:rsidR="00E87A38" w:rsidRDefault="00E87A38" w:rsidP="00E87A38">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との考え方に基づく。</w:t>
      </w:r>
    </w:p>
    <w:p w:rsidR="00E87A38" w:rsidRDefault="00E87A38" w:rsidP="00E87A3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財源については、いろいろな考え方があり、所得税の累進性強化、ストック課税（相続税、不動産関</w:t>
      </w:r>
    </w:p>
    <w:p w:rsidR="00E87A38" w:rsidRDefault="00E87A38" w:rsidP="00E87A38">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連など）</w:t>
      </w:r>
      <w:r w:rsidR="007E26C1">
        <w:rPr>
          <w:rFonts w:ascii="ＭＳ Ｐゴシック" w:eastAsia="ＭＳ Ｐゴシック" w:hAnsi="ＭＳ Ｐゴシック" w:hint="eastAsia"/>
          <w:sz w:val="18"/>
          <w:szCs w:val="18"/>
        </w:rPr>
        <w:t>強化な</w:t>
      </w:r>
      <w:r>
        <w:rPr>
          <w:rFonts w:ascii="ＭＳ Ｐゴシック" w:eastAsia="ＭＳ Ｐゴシック" w:hAnsi="ＭＳ Ｐゴシック" w:hint="eastAsia"/>
          <w:sz w:val="18"/>
          <w:szCs w:val="18"/>
        </w:rPr>
        <w:t>どの提案もあるが、今回は詳細には触れない。</w:t>
      </w:r>
    </w:p>
    <w:p w:rsidR="00E87A38" w:rsidRDefault="00E87A38" w:rsidP="00E87A3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⑦　その他の論点</w:t>
      </w:r>
    </w:p>
    <w:p w:rsidR="00E87A38" w:rsidRDefault="00E87A38" w:rsidP="00E87A3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最も基本的なものは、何らかの形で働く（社会貢献を行う</w:t>
      </w:r>
      <w:r w:rsidR="00035CDD">
        <w:rPr>
          <w:rFonts w:ascii="ＭＳ Ｐゴシック" w:eastAsia="ＭＳ Ｐゴシック" w:hAnsi="ＭＳ Ｐゴシック" w:hint="eastAsia"/>
          <w:sz w:val="18"/>
          <w:szCs w:val="18"/>
        </w:rPr>
        <w:t>）義務の有無をめぐるもの。</w:t>
      </w:r>
    </w:p>
    <w:p w:rsidR="00035CDD" w:rsidRDefault="00035CDD" w:rsidP="00E87A3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その他：　支給額、全員一律か老人・子どもは支給額を減らすかなどが</w:t>
      </w:r>
      <w:r w:rsidR="008F3779">
        <w:rPr>
          <w:rFonts w:ascii="ＭＳ Ｐゴシック" w:eastAsia="ＭＳ Ｐゴシック" w:hAnsi="ＭＳ Ｐゴシック" w:hint="eastAsia"/>
          <w:sz w:val="18"/>
          <w:szCs w:val="18"/>
        </w:rPr>
        <w:t>あ</w:t>
      </w:r>
      <w:r>
        <w:rPr>
          <w:rFonts w:ascii="ＭＳ Ｐゴシック" w:eastAsia="ＭＳ Ｐゴシック" w:hAnsi="ＭＳ Ｐゴシック" w:hint="eastAsia"/>
          <w:sz w:val="18"/>
          <w:szCs w:val="18"/>
        </w:rPr>
        <w:t>る。</w:t>
      </w:r>
    </w:p>
    <w:p w:rsidR="00226706" w:rsidRDefault="00035CDD" w:rsidP="00D87F1F">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今回「ベーシック・インカム」を取り上げた最大の狙いは、「働くことと収入を切り離す」というパラダイム転換の必要性を訴えることにあるので、「ベーシック・インカム」の詳細の制度設計には立ち入らないことにする。</w:t>
      </w:r>
    </w:p>
    <w:p w:rsidR="000C30FB" w:rsidRDefault="00D87F1F"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7E26C1">
        <w:rPr>
          <w:rFonts w:ascii="ＭＳ Ｐゴシック" w:eastAsia="ＭＳ Ｐゴシック" w:hAnsi="ＭＳ Ｐゴシック" w:hint="eastAsia"/>
          <w:sz w:val="18"/>
          <w:szCs w:val="18"/>
        </w:rPr>
        <w:t>個人が果たすべき役割：　「パラダイム転換の起爆剤」</w:t>
      </w:r>
    </w:p>
    <w:p w:rsidR="0036126D" w:rsidRDefault="0036126D"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個人とは？：　生活者＝職業人・消費者・家庭人・市民（共同体の一員）・有権者・自己実現を目指す人間</w:t>
      </w:r>
    </w:p>
    <w:p w:rsidR="0036126D" w:rsidRDefault="0036126D"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個人のみが、多面的で多様な社会の全側面にかかわっており、社会全体の真実の姿（良いところも悪いと</w:t>
      </w:r>
    </w:p>
    <w:p w:rsidR="0036126D" w:rsidRDefault="0036126D" w:rsidP="0036126D">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ころも）体感できる。⇒　日本の現在の閉塞感の強まり、不公正・不平等の拡大を把握・認識しやすい立場</w:t>
      </w:r>
    </w:p>
    <w:p w:rsidR="0036126D" w:rsidRDefault="0036126D" w:rsidP="0036126D">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にいる。</w:t>
      </w:r>
    </w:p>
    <w:p w:rsidR="00357106" w:rsidRDefault="0036126D" w:rsidP="0036126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D7425">
        <w:rPr>
          <w:rFonts w:ascii="ＭＳ Ｐゴシック" w:eastAsia="ＭＳ Ｐゴシック" w:hAnsi="ＭＳ Ｐゴシック" w:hint="eastAsia"/>
          <w:sz w:val="18"/>
          <w:szCs w:val="18"/>
        </w:rPr>
        <w:t xml:space="preserve">　　</w:t>
      </w:r>
      <w:r w:rsidR="00357106">
        <w:rPr>
          <w:rFonts w:ascii="ＭＳ Ｐゴシック" w:eastAsia="ＭＳ Ｐゴシック" w:hAnsi="ＭＳ Ｐゴシック" w:hint="eastAsia"/>
          <w:sz w:val="18"/>
          <w:szCs w:val="18"/>
        </w:rPr>
        <w:t xml:space="preserve">　政府・企業は視野が狭い上に、「高度成長」という過去の成功体験にしがみついて、世界の現実のメガトレ</w:t>
      </w:r>
    </w:p>
    <w:p w:rsidR="0036126D" w:rsidRDefault="00357106" w:rsidP="00357106">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ンドの変化が目に入らない。⇒　意識改革も起きず、したがって「情報化社会」への適切な対応ができない。</w:t>
      </w:r>
    </w:p>
    <w:p w:rsidR="00357106" w:rsidRDefault="00357106" w:rsidP="00FD7425">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個人</w:t>
      </w:r>
      <w:r w:rsidR="00FD7425">
        <w:rPr>
          <w:rFonts w:ascii="ＭＳ Ｐゴシック" w:eastAsia="ＭＳ Ｐゴシック" w:hAnsi="ＭＳ Ｐゴシック" w:hint="eastAsia"/>
          <w:sz w:val="18"/>
          <w:szCs w:val="18"/>
        </w:rPr>
        <w:t>に期待されるのは、①メガトレンドを正確に認識する、②</w:t>
      </w:r>
      <w:r>
        <w:rPr>
          <w:rFonts w:ascii="ＭＳ Ｐゴシック" w:eastAsia="ＭＳ Ｐゴシック" w:hAnsi="ＭＳ Ｐゴシック" w:hint="eastAsia"/>
          <w:sz w:val="18"/>
          <w:szCs w:val="18"/>
        </w:rPr>
        <w:t>意識改革</w:t>
      </w:r>
      <w:r w:rsidR="008F3779">
        <w:rPr>
          <w:rFonts w:ascii="ＭＳ Ｐゴシック" w:eastAsia="ＭＳ Ｐゴシック" w:hAnsi="ＭＳ Ｐゴシック" w:hint="eastAsia"/>
          <w:sz w:val="18"/>
          <w:szCs w:val="18"/>
        </w:rPr>
        <w:t>の先頭を走る、③「パラダイム転換」を求める声をあげ、行動すること。</w:t>
      </w:r>
    </w:p>
    <w:p w:rsidR="000C30FB" w:rsidRDefault="00D87F1F"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7E26C1">
        <w:rPr>
          <w:rFonts w:ascii="ＭＳ Ｐゴシック" w:eastAsia="ＭＳ Ｐゴシック" w:hAnsi="ＭＳ Ｐゴシック" w:hint="eastAsia"/>
          <w:sz w:val="18"/>
          <w:szCs w:val="18"/>
        </w:rPr>
        <w:t>企業が果たすべき役割：</w:t>
      </w:r>
    </w:p>
    <w:p w:rsidR="00357106" w:rsidRDefault="00C21DAF"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w:t>
      </w:r>
      <w:r w:rsidR="00173B37">
        <w:rPr>
          <w:rFonts w:ascii="ＭＳ Ｐゴシック" w:eastAsia="ＭＳ Ｐゴシック" w:hAnsi="ＭＳ Ｐゴシック" w:hint="eastAsia"/>
          <w:sz w:val="18"/>
          <w:szCs w:val="18"/>
        </w:rPr>
        <w:t xml:space="preserve">企業の存在意義の再定義：　</w:t>
      </w:r>
    </w:p>
    <w:p w:rsidR="00B0779F" w:rsidRDefault="00173B37"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バブル崩壊後「新自由主義」が企業経営の主流になり、「利益至上主義」「利益の株主への還元」を最重</w:t>
      </w:r>
    </w:p>
    <w:p w:rsidR="00173B37" w:rsidRDefault="00173B37" w:rsidP="00B0779F">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視するバランスの崩れた経営が行われている。</w:t>
      </w:r>
    </w:p>
    <w:p w:rsidR="00B0779F" w:rsidRDefault="00B0779F" w:rsidP="00B0779F">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「利益を上げる」ことは重要ではあるが、目的にはならない。</w:t>
      </w:r>
    </w:p>
    <w:p w:rsidR="008F3779" w:rsidRDefault="00B0779F" w:rsidP="00B0779F">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目的は、</w:t>
      </w:r>
      <w:r w:rsidR="003D28D6">
        <w:rPr>
          <w:rFonts w:ascii="ＭＳ Ｐゴシック" w:eastAsia="ＭＳ Ｐゴシック" w:hAnsi="ＭＳ Ｐゴシック" w:hint="eastAsia"/>
          <w:sz w:val="18"/>
          <w:szCs w:val="18"/>
        </w:rPr>
        <w:t>①　企業のビ</w:t>
      </w:r>
      <w:r>
        <w:rPr>
          <w:rFonts w:ascii="ＭＳ Ｐゴシック" w:eastAsia="ＭＳ Ｐゴシック" w:hAnsi="ＭＳ Ｐゴシック" w:hint="eastAsia"/>
          <w:sz w:val="18"/>
          <w:szCs w:val="18"/>
        </w:rPr>
        <w:t>ジョン（志）</w:t>
      </w:r>
      <w:r w:rsidR="008F3779">
        <w:rPr>
          <w:rFonts w:ascii="ＭＳ Ｐゴシック" w:eastAsia="ＭＳ Ｐゴシック" w:hAnsi="ＭＳ Ｐゴシック" w:hint="eastAsia"/>
          <w:sz w:val="18"/>
          <w:szCs w:val="18"/>
        </w:rPr>
        <w:t>の実現</w:t>
      </w:r>
      <w:r>
        <w:rPr>
          <w:rFonts w:ascii="ＭＳ Ｐゴシック" w:eastAsia="ＭＳ Ｐゴシック" w:hAnsi="ＭＳ Ｐゴシック" w:hint="eastAsia"/>
          <w:sz w:val="18"/>
          <w:szCs w:val="18"/>
        </w:rPr>
        <w:t>、②　ステークホルダー（顧客・従業員・株主・地域共同体）への</w:t>
      </w:r>
    </w:p>
    <w:p w:rsidR="00B0779F" w:rsidRDefault="00B0779F" w:rsidP="008F3779">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責任をどのように果たしていくかであり、これを明確に</w:t>
      </w:r>
      <w:r w:rsidR="008F3779">
        <w:rPr>
          <w:rFonts w:ascii="ＭＳ Ｐゴシック" w:eastAsia="ＭＳ Ｐゴシック" w:hAnsi="ＭＳ Ｐゴシック" w:hint="eastAsia"/>
          <w:sz w:val="18"/>
          <w:szCs w:val="18"/>
        </w:rPr>
        <w:t>バランスよく</w:t>
      </w:r>
      <w:r>
        <w:rPr>
          <w:rFonts w:ascii="ＭＳ Ｐゴシック" w:eastAsia="ＭＳ Ｐゴシック" w:hAnsi="ＭＳ Ｐゴシック" w:hint="eastAsia"/>
          <w:sz w:val="18"/>
          <w:szCs w:val="18"/>
        </w:rPr>
        <w:t>再定義しなければならない。</w:t>
      </w:r>
    </w:p>
    <w:p w:rsidR="00FD7425" w:rsidRDefault="00C21DAF"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w:t>
      </w:r>
      <w:r w:rsidR="003D28D6">
        <w:rPr>
          <w:rFonts w:ascii="ＭＳ Ｐゴシック" w:eastAsia="ＭＳ Ｐゴシック" w:hAnsi="ＭＳ Ｐゴシック" w:hint="eastAsia"/>
          <w:sz w:val="18"/>
          <w:szCs w:val="18"/>
        </w:rPr>
        <w:t>メガトレンドを正しく把握し、経営戦略に反映し適切に対応する：</w:t>
      </w:r>
    </w:p>
    <w:p w:rsidR="001432AB" w:rsidRDefault="003D28D6"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企業はその製品・サービスを通じて消費者のニーズを充足し、「ヒトを雇い」（仕事と収入を与え）、株主に</w:t>
      </w:r>
    </w:p>
    <w:p w:rsidR="003D28D6" w:rsidRDefault="001432AB"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配当と株価維持により報い、税金の支払いにより共同体に貢献する。</w:t>
      </w:r>
    </w:p>
    <w:p w:rsidR="001432AB" w:rsidRDefault="001432AB"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したがって、企業経営が上手くいかないと、社会に大きな悪影響を与えることになる。</w:t>
      </w:r>
    </w:p>
    <w:p w:rsidR="002F57DF" w:rsidRDefault="001432AB"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最近の日本経済の変調の一因は、電機業界に象徴されるようにマルチメディア社会の到来を把握・戦略的</w:t>
      </w:r>
    </w:p>
    <w:p w:rsidR="002F57DF" w:rsidRDefault="001432AB"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に対応できていないことにある。（カラーテレビ・ビデオ・半導体・音楽プレイヤー・携帯電話などで先行する</w:t>
      </w:r>
    </w:p>
    <w:p w:rsidR="001432AB" w:rsidRDefault="001432AB"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も失速</w:t>
      </w:r>
      <w:r w:rsidR="002F57DF">
        <w:rPr>
          <w:rFonts w:ascii="ＭＳ Ｐゴシック" w:eastAsia="ＭＳ Ｐゴシック" w:hAnsi="ＭＳ Ｐゴシック" w:hint="eastAsia"/>
          <w:sz w:val="18"/>
          <w:szCs w:val="18"/>
        </w:rPr>
        <w:t>。）</w:t>
      </w:r>
    </w:p>
    <w:p w:rsidR="002F57DF" w:rsidRDefault="002F57DF"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日本企業がメガトレンドを的確に把握・適切に対応する戦略を立案・実施し、競争力を回復することが、企</w:t>
      </w:r>
    </w:p>
    <w:p w:rsidR="002F57DF" w:rsidRDefault="002F57DF"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業にとっても、社会にとっても重要である。⇒　企業特性を見極めて、①　本流マーケットに挑戦、②　二ッ</w:t>
      </w:r>
    </w:p>
    <w:p w:rsidR="002F57DF" w:rsidRDefault="002F57DF"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チ市場に集中するかを選択</w:t>
      </w:r>
      <w:r w:rsidR="00C21DAF">
        <w:rPr>
          <w:rFonts w:ascii="ＭＳ Ｐゴシック" w:eastAsia="ＭＳ Ｐゴシック" w:hAnsi="ＭＳ Ｐゴシック" w:hint="eastAsia"/>
          <w:sz w:val="18"/>
          <w:szCs w:val="18"/>
        </w:rPr>
        <w:t>、最適戦略の立案・実施</w:t>
      </w:r>
      <w:r>
        <w:rPr>
          <w:rFonts w:ascii="ＭＳ Ｐゴシック" w:eastAsia="ＭＳ Ｐゴシック" w:hAnsi="ＭＳ Ｐゴシック" w:hint="eastAsia"/>
          <w:sz w:val="18"/>
          <w:szCs w:val="18"/>
        </w:rPr>
        <w:t>。</w:t>
      </w:r>
    </w:p>
    <w:p w:rsidR="00462463" w:rsidRDefault="00462463" w:rsidP="001432AB">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ソニーとアップル</w:t>
      </w:r>
    </w:p>
    <w:p w:rsidR="00987013" w:rsidRDefault="00987013" w:rsidP="0098701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公正な人事・給与施策の実施</w:t>
      </w:r>
    </w:p>
    <w:p w:rsidR="00987013" w:rsidRDefault="00987013" w:rsidP="0098701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人材の3分割管理の是正：　本人の意欲・能力・努力・成果を総合的に判断し、本人の希望を反映したキ</w:t>
      </w:r>
    </w:p>
    <w:p w:rsidR="00987013" w:rsidRDefault="00987013" w:rsidP="00987013">
      <w:pPr>
        <w:ind w:firstLineChars="1500" w:firstLine="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ャリアパス選択制度の確立＝3分割の壁撤廃</w:t>
      </w:r>
    </w:p>
    <w:p w:rsidR="00A332C8" w:rsidRDefault="008F3779" w:rsidP="00A332C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　労働分配率の回復：　株主だけに</w:t>
      </w:r>
      <w:r w:rsidR="00A332C8">
        <w:rPr>
          <w:rFonts w:ascii="ＭＳ Ｐゴシック" w:eastAsia="ＭＳ Ｐゴシック" w:hAnsi="ＭＳ Ｐゴシック" w:hint="eastAsia"/>
          <w:sz w:val="18"/>
          <w:szCs w:val="18"/>
        </w:rPr>
        <w:t>利益還元をするではなく、従業員の貢献に対しても還元するためのベー</w:t>
      </w:r>
    </w:p>
    <w:p w:rsidR="00A332C8" w:rsidRDefault="00A332C8" w:rsidP="00A332C8">
      <w:pPr>
        <w:ind w:firstLineChars="1200" w:firstLine="21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スアップなどを行う。</w:t>
      </w:r>
    </w:p>
    <w:p w:rsidR="00987013" w:rsidRDefault="00987013" w:rsidP="0098701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正規比率の引き上げ：　正規従業員と同じ仕事をしている</w:t>
      </w:r>
      <w:r w:rsidR="00A332C8">
        <w:rPr>
          <w:rFonts w:ascii="ＭＳ Ｐゴシック" w:eastAsia="ＭＳ Ｐゴシック" w:hAnsi="ＭＳ Ｐゴシック" w:hint="eastAsia"/>
          <w:sz w:val="18"/>
          <w:szCs w:val="18"/>
        </w:rPr>
        <w:t>非正規従業員は正規雇用に変更する。</w:t>
      </w:r>
    </w:p>
    <w:p w:rsidR="00A332C8" w:rsidRDefault="00A332C8" w:rsidP="0098701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非正規賃金の引き上げ（格差是正）：　「同一労働同一賃金原則」の遵守</w:t>
      </w:r>
    </w:p>
    <w:p w:rsidR="000C30FB" w:rsidRDefault="005D120F" w:rsidP="004178F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7E26C1">
        <w:rPr>
          <w:rFonts w:ascii="ＭＳ Ｐゴシック" w:eastAsia="ＭＳ Ｐゴシック" w:hAnsi="ＭＳ Ｐゴシック" w:hint="eastAsia"/>
          <w:sz w:val="18"/>
          <w:szCs w:val="18"/>
        </w:rPr>
        <w:t>☐　政府・政治が果たすべき役割：</w:t>
      </w:r>
    </w:p>
    <w:p w:rsidR="0044312D" w:rsidRDefault="00C21DAF" w:rsidP="003625F0">
      <w:pPr>
        <w:ind w:left="2700" w:hangingChars="1500" w:hanging="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メガトレンドの正しい認識：　いまだに「経済成長第一主義」を唱えているのは、時代錯誤もはなはだしい。⇒　ここに安倍首相を筆頭とする政府の</w:t>
      </w:r>
      <w:r w:rsidR="003625F0">
        <w:rPr>
          <w:rFonts w:ascii="ＭＳ Ｐゴシック" w:eastAsia="ＭＳ Ｐゴシック" w:hAnsi="ＭＳ Ｐゴシック" w:hint="eastAsia"/>
          <w:sz w:val="18"/>
          <w:szCs w:val="18"/>
        </w:rPr>
        <w:t>政策の誤りの根源がある。</w:t>
      </w:r>
    </w:p>
    <w:p w:rsidR="003625F0" w:rsidRDefault="003625F0" w:rsidP="003625F0">
      <w:pPr>
        <w:ind w:left="2700" w:hangingChars="1500" w:hanging="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政府・政治の役割の再定義：</w:t>
      </w:r>
    </w:p>
    <w:p w:rsidR="003625F0" w:rsidRDefault="008F3779" w:rsidP="003625F0">
      <w:pPr>
        <w:ind w:left="2700" w:hangingChars="1500" w:hanging="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経済の高度化・雇用の創出と維持を</w:t>
      </w:r>
      <w:r w:rsidR="003625F0">
        <w:rPr>
          <w:rFonts w:ascii="ＭＳ Ｐゴシック" w:eastAsia="ＭＳ Ｐゴシック" w:hAnsi="ＭＳ Ｐゴシック" w:hint="eastAsia"/>
          <w:sz w:val="18"/>
          <w:szCs w:val="18"/>
        </w:rPr>
        <w:t>担う主体は、一般企業・社会的企業・一部ＮＰＯなどである。政府</w:t>
      </w:r>
    </w:p>
    <w:p w:rsidR="003625F0" w:rsidRDefault="003625F0" w:rsidP="003625F0">
      <w:pPr>
        <w:ind w:leftChars="300" w:left="2790" w:hangingChars="1200" w:hanging="21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はこの領域では自己完結できないため、その役割は上記主体がやりやすいような環境を整備することで</w:t>
      </w:r>
    </w:p>
    <w:p w:rsidR="003625F0" w:rsidRDefault="003625F0" w:rsidP="003625F0">
      <w:pPr>
        <w:ind w:leftChars="300" w:left="2790" w:hangingChars="1200" w:hanging="21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ある。</w:t>
      </w:r>
    </w:p>
    <w:p w:rsidR="006A3F40" w:rsidRDefault="003625F0" w:rsidP="00B45A2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政府の役割の中心とすべきは</w:t>
      </w:r>
      <w:r w:rsidR="006A3F40">
        <w:rPr>
          <w:rFonts w:ascii="ＭＳ Ｐゴシック" w:eastAsia="ＭＳ Ｐゴシック" w:hAnsi="ＭＳ Ｐゴシック" w:hint="eastAsia"/>
          <w:sz w:val="18"/>
          <w:szCs w:val="18"/>
        </w:rPr>
        <w:t>、</w:t>
      </w:r>
      <w:r w:rsidR="00B45A29">
        <w:rPr>
          <w:rFonts w:ascii="ＭＳ Ｐゴシック" w:eastAsia="ＭＳ Ｐゴシック" w:hAnsi="ＭＳ Ｐゴシック" w:hint="eastAsia"/>
          <w:sz w:val="18"/>
          <w:szCs w:val="18"/>
        </w:rPr>
        <w:t>①</w:t>
      </w:r>
      <w:r w:rsidR="006A3F40">
        <w:rPr>
          <w:rFonts w:ascii="ＭＳ Ｐゴシック" w:eastAsia="ＭＳ Ｐゴシック" w:hAnsi="ＭＳ Ｐゴシック" w:hint="eastAsia"/>
          <w:sz w:val="18"/>
          <w:szCs w:val="18"/>
        </w:rPr>
        <w:t>公正で格差の小さい社会を実現するための再分配機能を果たすこと</w:t>
      </w:r>
    </w:p>
    <w:p w:rsidR="003625F0" w:rsidRDefault="001E7422" w:rsidP="006A3F4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②社会資本の整備である。最近政府のやっているのは、これに逆行することばかり</w:t>
      </w:r>
      <w:r w:rsidR="006A3F40">
        <w:rPr>
          <w:rFonts w:ascii="ＭＳ Ｐゴシック" w:eastAsia="ＭＳ Ｐゴシック" w:hAnsi="ＭＳ Ｐゴシック" w:hint="eastAsia"/>
          <w:sz w:val="18"/>
          <w:szCs w:val="18"/>
        </w:rPr>
        <w:t>である。</w:t>
      </w:r>
    </w:p>
    <w:p w:rsidR="006A3F40" w:rsidRDefault="006A3F40" w:rsidP="006A3F4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政府が実施すべき重点施策：</w:t>
      </w:r>
    </w:p>
    <w:p w:rsidR="006A3F40" w:rsidRDefault="006A3F40" w:rsidP="006A3F4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第一ステップ（「ベーシック・インカム」導入準備段階）：　</w:t>
      </w:r>
    </w:p>
    <w:p w:rsidR="00B45A29" w:rsidRDefault="00B45A29" w:rsidP="006A3F4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社会資本の整備</w:t>
      </w:r>
    </w:p>
    <w:p w:rsidR="006A3F40" w:rsidRDefault="006A3F40" w:rsidP="006A3F4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社会保障制度（セーフティーネット）の強化充実</w:t>
      </w:r>
    </w:p>
    <w:p w:rsidR="006A3F40" w:rsidRDefault="006A3F40" w:rsidP="006A3F4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再分配制度強化充実税制改革。消費税引き上げを実施する場合は、逆累進性を解消するための施</w:t>
      </w:r>
    </w:p>
    <w:p w:rsidR="006A3F40" w:rsidRDefault="006A3F40" w:rsidP="0020031A">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策を同時に織り込む（課税所得の</w:t>
      </w:r>
      <w:r w:rsidR="0020031A">
        <w:rPr>
          <w:rFonts w:ascii="ＭＳ Ｐゴシック" w:eastAsia="ＭＳ Ｐゴシック" w:hAnsi="ＭＳ Ｐゴシック" w:hint="eastAsia"/>
          <w:sz w:val="18"/>
          <w:szCs w:val="18"/>
        </w:rPr>
        <w:t>最低額の</w:t>
      </w:r>
      <w:r>
        <w:rPr>
          <w:rFonts w:ascii="ＭＳ Ｐゴシック" w:eastAsia="ＭＳ Ｐゴシック" w:hAnsi="ＭＳ Ｐゴシック" w:hint="eastAsia"/>
          <w:sz w:val="18"/>
          <w:szCs w:val="18"/>
        </w:rPr>
        <w:t>引き上げなど）。</w:t>
      </w:r>
    </w:p>
    <w:p w:rsidR="00687BB7" w:rsidRDefault="0020031A" w:rsidP="00687BB7">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法人税の引き上げ：　企業は日本の法人税の国際比較での高さからその引き下げを要求し</w:t>
      </w:r>
      <w:r w:rsidR="00687BB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実現し</w:t>
      </w:r>
    </w:p>
    <w:p w:rsidR="00687BB7" w:rsidRDefault="0020031A" w:rsidP="00687BB7">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てきた。そうして得た原資を得て行ったのは、株主への還元強化（配当引き上げ、自社株購入）だけで</w:t>
      </w:r>
    </w:p>
    <w:p w:rsidR="008F3779" w:rsidRDefault="008F3779" w:rsidP="008F3779">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あり、設備投資も</w:t>
      </w:r>
      <w:r w:rsidR="0020031A">
        <w:rPr>
          <w:rFonts w:ascii="ＭＳ Ｐゴシック" w:eastAsia="ＭＳ Ｐゴシック" w:hAnsi="ＭＳ Ｐゴシック" w:hint="eastAsia"/>
          <w:sz w:val="18"/>
          <w:szCs w:val="18"/>
        </w:rPr>
        <w:t>、賃上げも十分に行わず（労働分配率は低下）、内部留保を積み増しただけ。有効に</w:t>
      </w:r>
    </w:p>
    <w:p w:rsidR="00B45A29" w:rsidRDefault="0020031A" w:rsidP="008F3779">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原資を使えないなら増税で回収するのが妥当である。</w:t>
      </w:r>
    </w:p>
    <w:p w:rsidR="00173B37" w:rsidRDefault="00687BB7" w:rsidP="00687BB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第二ステップ：　ベーシック・インカムの導入</w:t>
      </w:r>
    </w:p>
    <w:p w:rsidR="00C706CD" w:rsidRDefault="0003275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「豊か」で「幸福」な社会の実現を目指す多様なアプローチ</w:t>
      </w:r>
    </w:p>
    <w:p w:rsidR="00032753" w:rsidRDefault="0003275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「豊かさ」とは何か</w:t>
      </w:r>
    </w:p>
    <w:p w:rsidR="00032753" w:rsidRDefault="0003275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「アリストテレスの人生の三つの財宝」（「幸福について」ショーペンハウアー、新潮文庫、1958年）</w:t>
      </w:r>
    </w:p>
    <w:p w:rsidR="00032753" w:rsidRDefault="0003275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w:t>
      </w:r>
      <w:r w:rsidR="000B5FCE">
        <w:rPr>
          <w:rFonts w:ascii="ＭＳ Ｐゴシック" w:eastAsia="ＭＳ Ｐゴシック" w:hAnsi="ＭＳ Ｐゴシック" w:hint="eastAsia"/>
          <w:sz w:val="18"/>
          <w:szCs w:val="18"/>
        </w:rPr>
        <w:t xml:space="preserve">　人品、人柄、人物（含む健康、力、美、気質、道徳的権威、知性並びのその完成）</w:t>
      </w:r>
      <w:r w:rsidR="00C14635">
        <w:rPr>
          <w:rFonts w:ascii="ＭＳ Ｐゴシック" w:eastAsia="ＭＳ Ｐゴシック" w:hAnsi="ＭＳ Ｐゴシック" w:hint="eastAsia"/>
          <w:sz w:val="18"/>
          <w:szCs w:val="18"/>
        </w:rPr>
        <w:t xml:space="preserve">　⇒　最重要</w:t>
      </w:r>
    </w:p>
    <w:p w:rsidR="00032753" w:rsidRDefault="0003275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w:t>
      </w:r>
      <w:r w:rsidR="000B5FCE">
        <w:rPr>
          <w:rFonts w:ascii="ＭＳ Ｐゴシック" w:eastAsia="ＭＳ Ｐゴシック" w:hAnsi="ＭＳ Ｐゴシック" w:hint="eastAsia"/>
          <w:sz w:val="18"/>
          <w:szCs w:val="18"/>
        </w:rPr>
        <w:t xml:space="preserve">　人の有するもの＝あらゆる意味での所有物</w:t>
      </w:r>
    </w:p>
    <w:p w:rsidR="00032753" w:rsidRDefault="0003275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他人にどういう印象を抱かれるか＝名誉、位階、名声</w:t>
      </w:r>
    </w:p>
    <w:p w:rsidR="000B5FCE" w:rsidRDefault="000B5FCE"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ガルブレイスの結論：　（「豊かさとは何か」暉峻淑子、岩波新書、1989年）</w:t>
      </w:r>
    </w:p>
    <w:p w:rsidR="00DD2FDF" w:rsidRDefault="000B5FCE"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D2FDF">
        <w:rPr>
          <w:rFonts w:ascii="ＭＳ Ｐゴシック" w:eastAsia="ＭＳ Ｐゴシック" w:hAnsi="ＭＳ Ｐゴシック" w:hint="eastAsia"/>
          <w:sz w:val="18"/>
          <w:szCs w:val="18"/>
        </w:rPr>
        <w:t>生産至上主義から脱却できたときに、つまりその強制から解放され自由になったときに、はじめて人々が</w:t>
      </w:r>
    </w:p>
    <w:p w:rsidR="00C706CD" w:rsidRDefault="00DD2FDF" w:rsidP="00DD2FDF">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考えることができるもの。」</w:t>
      </w:r>
    </w:p>
    <w:p w:rsidR="00DD2FDF" w:rsidRDefault="00DD2FDF" w:rsidP="00DD2FD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マズローの五段階の欲求が全て満たされた状態</w:t>
      </w:r>
    </w:p>
    <w:p w:rsidR="00C706CD" w:rsidRDefault="0076727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第一段階：　生理的欲求</w:t>
      </w:r>
    </w:p>
    <w:p w:rsidR="0076727C" w:rsidRDefault="0076727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第二段階：　安全の欲求</w:t>
      </w:r>
    </w:p>
    <w:p w:rsidR="0076727C" w:rsidRDefault="0076727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第三段階：　所属と愛の欲求</w:t>
      </w:r>
    </w:p>
    <w:p w:rsidR="0076727C" w:rsidRDefault="0076727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第四段階：　承認（尊重）の欲求</w:t>
      </w:r>
    </w:p>
    <w:p w:rsidR="0076727C" w:rsidRDefault="0076727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第五段階：　自己実現の欲求</w:t>
      </w:r>
    </w:p>
    <w:p w:rsidR="00C706CD" w:rsidRDefault="008F790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「豊かさ」の実現のための多様なアプローチ</w:t>
      </w:r>
    </w:p>
    <w:p w:rsidR="008F7903" w:rsidRDefault="008F790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人類学的アプローチ：　（「対称性人類学」中沢新一、講談社、2004年）</w:t>
      </w:r>
    </w:p>
    <w:p w:rsidR="00764D17" w:rsidRDefault="008F790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贈与と交換という二つの異質の論理の組み合わせで経済活動は成り立っている。</w:t>
      </w:r>
    </w:p>
    <w:p w:rsidR="00764D17" w:rsidRDefault="00943A85" w:rsidP="00943A85">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F7903">
        <w:rPr>
          <w:rFonts w:ascii="ＭＳ Ｐゴシック" w:eastAsia="ＭＳ Ｐゴシック" w:hAnsi="ＭＳ Ｐゴシック" w:hint="eastAsia"/>
          <w:sz w:val="18"/>
          <w:szCs w:val="18"/>
        </w:rPr>
        <w:t>贈与は歴史的には交換より先に出現した。贈与は等価交換ではなく、使用価値にプラスして名誉・社</w:t>
      </w:r>
    </w:p>
    <w:p w:rsidR="008F7903" w:rsidRDefault="00764D17" w:rsidP="00764D1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F7903">
        <w:rPr>
          <w:rFonts w:ascii="ＭＳ Ｐゴシック" w:eastAsia="ＭＳ Ｐゴシック" w:hAnsi="ＭＳ Ｐゴシック" w:hint="eastAsia"/>
          <w:sz w:val="18"/>
          <w:szCs w:val="18"/>
        </w:rPr>
        <w:t>会的信用・</w:t>
      </w:r>
      <w:r>
        <w:rPr>
          <w:rFonts w:ascii="ＭＳ Ｐゴシック" w:eastAsia="ＭＳ Ｐゴシック" w:hAnsi="ＭＳ Ｐゴシック" w:hint="eastAsia"/>
          <w:sz w:val="18"/>
          <w:szCs w:val="18"/>
        </w:rPr>
        <w:t>愛情が含まれており、さらに人格的結びつきの強化も行う。</w:t>
      </w:r>
    </w:p>
    <w:p w:rsidR="00764D17" w:rsidRDefault="00764D17"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43A8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交換（資本主義）は、モノと人、人と人を分離する働きをもつ。</w:t>
      </w:r>
    </w:p>
    <w:p w:rsidR="00C706CD" w:rsidRPr="00764D17" w:rsidRDefault="00764D17" w:rsidP="00764D17">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したがって、交換だけでは人間は幸福になれない。　</w:t>
      </w:r>
    </w:p>
    <w:p w:rsidR="00C706CD" w:rsidRDefault="00C14635"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哲学</w:t>
      </w:r>
      <w:r w:rsidR="00764D17">
        <w:rPr>
          <w:rFonts w:ascii="ＭＳ Ｐゴシック" w:eastAsia="ＭＳ Ｐゴシック" w:hAnsi="ＭＳ Ｐゴシック" w:hint="eastAsia"/>
          <w:sz w:val="18"/>
          <w:szCs w:val="18"/>
        </w:rPr>
        <w:t>的アプローチ：　（「生きるということ」エーリッヒ・フロム、紀伊国屋</w:t>
      </w:r>
      <w:r w:rsidR="00943A85">
        <w:rPr>
          <w:rFonts w:ascii="ＭＳ Ｐゴシック" w:eastAsia="ＭＳ Ｐゴシック" w:hAnsi="ＭＳ Ｐゴシック" w:hint="eastAsia"/>
          <w:sz w:val="18"/>
          <w:szCs w:val="18"/>
        </w:rPr>
        <w:t>、1977年）</w:t>
      </w:r>
    </w:p>
    <w:p w:rsidR="00943A85" w:rsidRDefault="00943A85"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＜限りなき進歩の大いなる約束＞＝　自然の支配、物質的豊富、最大多数の最大幸福、妨げるものの</w:t>
      </w:r>
    </w:p>
    <w:p w:rsidR="00C706CD" w:rsidRDefault="00943A85" w:rsidP="00943A85">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ない個人の自由の約束　⇒　大いなる挫折を経験</w:t>
      </w:r>
    </w:p>
    <w:p w:rsidR="00943A85" w:rsidRDefault="00943A85"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＜進むべき方向＞</w:t>
      </w:r>
    </w:p>
    <w:p w:rsidR="00C14635" w:rsidRDefault="00943A85"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持つ存在様式＝　財産と利益を中心とした態度であり、必然的に力への欲求を生み出す。</w:t>
      </w:r>
      <w:r w:rsidR="00C14635">
        <w:rPr>
          <w:rFonts w:ascii="ＭＳ Ｐゴシック" w:eastAsia="ＭＳ Ｐゴシック" w:hAnsi="ＭＳ Ｐゴシック" w:hint="eastAsia"/>
          <w:sz w:val="18"/>
          <w:szCs w:val="18"/>
        </w:rPr>
        <w:t>それでは</w:t>
      </w:r>
      <w:r w:rsidR="0040476E">
        <w:rPr>
          <w:rFonts w:ascii="ＭＳ Ｐゴシック" w:eastAsia="ＭＳ Ｐゴシック" w:hAnsi="ＭＳ Ｐゴシック" w:hint="eastAsia"/>
          <w:sz w:val="18"/>
          <w:szCs w:val="18"/>
        </w:rPr>
        <w:t>人</w:t>
      </w:r>
    </w:p>
    <w:p w:rsidR="00943A85" w:rsidRDefault="0040476E" w:rsidP="00C14635">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間は幸せになれない。　⇒　「ある」存在様式＝　愛する、分かち合う、与えるへ。</w:t>
      </w:r>
    </w:p>
    <w:p w:rsidR="00943A85" w:rsidRDefault="00943A85"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w:t>
      </w:r>
      <w:r w:rsidR="0040476E">
        <w:rPr>
          <w:rFonts w:ascii="ＭＳ Ｐゴシック" w:eastAsia="ＭＳ Ｐゴシック" w:hAnsi="ＭＳ Ｐゴシック" w:hint="eastAsia"/>
          <w:sz w:val="18"/>
          <w:szCs w:val="18"/>
        </w:rPr>
        <w:t xml:space="preserve">　新しい＜人間＞の出現を促進する条件を整える。</w:t>
      </w:r>
    </w:p>
    <w:p w:rsidR="00943A85" w:rsidRDefault="00943A85"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w:t>
      </w:r>
      <w:r w:rsidR="0040476E">
        <w:rPr>
          <w:rFonts w:ascii="ＭＳ Ｐゴシック" w:eastAsia="ＭＳ Ｐゴシック" w:hAnsi="ＭＳ Ｐゴシック" w:hint="eastAsia"/>
          <w:sz w:val="18"/>
          <w:szCs w:val="18"/>
        </w:rPr>
        <w:t xml:space="preserve">　新しい＜社会＞を実現するための提案</w:t>
      </w:r>
    </w:p>
    <w:p w:rsidR="0040476E" w:rsidRDefault="0040476E"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心理学的アプローチ：　（「「豊かさ」の貧困」Ｐ・Ｌ・ワクテル、ＴＢＳブリタニカ、1985年）</w:t>
      </w:r>
    </w:p>
    <w:p w:rsidR="009F2B8C" w:rsidRDefault="0040476E"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現在の問題点：　生活の経済的側面が重視されすぎている＝　成長、生産性、要求の不断の増大、</w:t>
      </w:r>
    </w:p>
    <w:p w:rsidR="0040476E" w:rsidRDefault="009F2B8C" w:rsidP="009F2B8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ボトムラインへの執着が強い。</w:t>
      </w:r>
    </w:p>
    <w:p w:rsidR="009F2B8C" w:rsidRDefault="0040476E" w:rsidP="00943A8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w:t>
      </w:r>
      <w:r w:rsidR="009F2B8C">
        <w:rPr>
          <w:rFonts w:ascii="ＭＳ Ｐゴシック" w:eastAsia="ＭＳ Ｐゴシック" w:hAnsi="ＭＳ Ｐゴシック" w:hint="eastAsia"/>
          <w:sz w:val="18"/>
          <w:szCs w:val="18"/>
        </w:rPr>
        <w:t xml:space="preserve">　新しい選択：　心理的な諸側面を重視する＝　主観的体験の豊かさと良質の人間関係を重視する方</w:t>
      </w:r>
    </w:p>
    <w:p w:rsidR="009F2B8C" w:rsidRDefault="009F2B8C" w:rsidP="009F2B8C">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向へ。そのためには、心理的前提が変わらなければならない。個人主義的性格が弱まるとともに、</w:t>
      </w:r>
    </w:p>
    <w:p w:rsidR="0040476E" w:rsidRDefault="009F2B8C" w:rsidP="009F2B8C">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相互依存性と、体験と文脈の不可分性が強く意識されねばならない。（マズロー批判）</w:t>
      </w:r>
    </w:p>
    <w:p w:rsidR="00BE2D19" w:rsidRDefault="00BE2D19" w:rsidP="00BE2D1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経済学的アプローチ：　（「分かち合いの経済学」神野直彦、岩波新書、2010年）</w:t>
      </w:r>
    </w:p>
    <w:p w:rsidR="00BE2D19" w:rsidRDefault="00BE2D19" w:rsidP="00BE2D1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人間の絆としての社会資本：　国民の安心を保障するのは、制度ではなく、制度を支える人間の絆</w:t>
      </w:r>
    </w:p>
    <w:p w:rsidR="00BE2D19" w:rsidRDefault="00BE2D19" w:rsidP="00BE2D19">
      <w:pPr>
        <w:ind w:firstLineChars="1600" w:firstLine="28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（＝信頼）である。</w:t>
      </w:r>
      <w:r w:rsidR="003A0857">
        <w:rPr>
          <w:rFonts w:ascii="ＭＳ Ｐゴシック" w:eastAsia="ＭＳ Ｐゴシック" w:hAnsi="ＭＳ Ｐゴシック" w:hint="eastAsia"/>
          <w:sz w:val="18"/>
          <w:szCs w:val="18"/>
        </w:rPr>
        <w:t xml:space="preserve">　</w:t>
      </w:r>
    </w:p>
    <w:p w:rsidR="00BE2D19" w:rsidRDefault="00BE2D19" w:rsidP="00BE2D1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「「分かち合い」の経済」の二つの側面</w:t>
      </w:r>
    </w:p>
    <w:p w:rsidR="00BE2D19" w:rsidRDefault="00BE2D19" w:rsidP="00BE2D1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w:t>
      </w:r>
      <w:r w:rsidR="0025553D">
        <w:rPr>
          <w:rFonts w:ascii="ＭＳ Ｐゴシック" w:eastAsia="ＭＳ Ｐゴシック" w:hAnsi="ＭＳ Ｐゴシック" w:hint="eastAsia"/>
          <w:sz w:val="18"/>
          <w:szCs w:val="18"/>
        </w:rPr>
        <w:t xml:space="preserve">　貨幣を使用する「「分かち合い」の経済」＝「政府の経済」つまり財政である。</w:t>
      </w:r>
    </w:p>
    <w:p w:rsidR="0025553D" w:rsidRDefault="00BE2D19" w:rsidP="0025553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w:t>
      </w:r>
      <w:r w:rsidR="0025553D">
        <w:rPr>
          <w:rFonts w:ascii="ＭＳ Ｐゴシック" w:eastAsia="ＭＳ Ｐゴシック" w:hAnsi="ＭＳ Ｐゴシック" w:hint="eastAsia"/>
          <w:sz w:val="18"/>
          <w:szCs w:val="18"/>
        </w:rPr>
        <w:t xml:space="preserve">　貨幣を使用しない「「分かち合い」の経済」＝　「共同経済」＝　家族、コミュニティ、非営利市民組織の経</w:t>
      </w:r>
    </w:p>
    <w:p w:rsidR="00D30F6D" w:rsidRDefault="0025553D" w:rsidP="0025553D">
      <w:pPr>
        <w:ind w:leftChars="400"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済＝自発的無償労働による＝人間の生命の基盤＝　「分かち合い」の原理に基づく相互扶助や共同作業で営まれる＝「競争原理」の反対の「協力原理」で</w:t>
      </w:r>
    </w:p>
    <w:p w:rsidR="00C706CD" w:rsidRDefault="000A6F39" w:rsidP="000A6F3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競争と「分かち合い」の適切なバランスが重</w:t>
      </w:r>
      <w:r w:rsidR="00D906ED">
        <w:rPr>
          <w:rFonts w:ascii="ＭＳ Ｐゴシック" w:eastAsia="ＭＳ Ｐゴシック" w:hAnsi="ＭＳ Ｐゴシック" w:hint="eastAsia"/>
          <w:sz w:val="18"/>
          <w:szCs w:val="18"/>
        </w:rPr>
        <w:t>要</w:t>
      </w:r>
      <w:r w:rsidR="00C706CD">
        <w:rPr>
          <w:rFonts w:ascii="ＭＳ Ｐゴシック" w:eastAsia="ＭＳ Ｐゴシック" w:hAnsi="ＭＳ Ｐゴシック"/>
          <w:sz w:val="18"/>
          <w:szCs w:val="18"/>
        </w:rPr>
        <w:br w:type="page"/>
      </w:r>
    </w:p>
    <w:p w:rsidR="0044312D" w:rsidRDefault="0044312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補足資料</w:t>
      </w:r>
    </w:p>
    <w:p w:rsidR="00CB7FE5" w:rsidRDefault="0044312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AE4AC6">
        <w:rPr>
          <w:rFonts w:ascii="ＭＳ Ｐゴシック" w:eastAsia="ＭＳ Ｐゴシック" w:hAnsi="ＭＳ Ｐゴシック" w:hint="eastAsia"/>
          <w:sz w:val="18"/>
          <w:szCs w:val="18"/>
        </w:rPr>
        <w:t>産業・雇用構造の変化</w:t>
      </w:r>
    </w:p>
    <w:p w:rsidR="00D906ED" w:rsidRDefault="00D87F1F"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w:t>
      </w:r>
      <w:r w:rsidR="001E7422">
        <w:rPr>
          <w:rFonts w:ascii="ＭＳ Ｐゴシック" w:eastAsia="ＭＳ Ｐゴシック" w:hAnsi="ＭＳ Ｐゴシック" w:hint="eastAsia"/>
          <w:sz w:val="18"/>
          <w:szCs w:val="18"/>
        </w:rPr>
        <w:t>）　未来社会はバラ色か</w:t>
      </w:r>
      <w:r w:rsidR="00D906ED">
        <w:rPr>
          <w:rFonts w:ascii="ＭＳ Ｐゴシック" w:eastAsia="ＭＳ Ｐゴシック" w:hAnsi="ＭＳ Ｐゴシック" w:hint="eastAsia"/>
          <w:sz w:val="18"/>
          <w:szCs w:val="18"/>
        </w:rPr>
        <w:t>？</w:t>
      </w:r>
      <w:r w:rsidR="005627E6">
        <w:rPr>
          <w:rFonts w:ascii="ＭＳ Ｐゴシック" w:eastAsia="ＭＳ Ｐゴシック" w:hAnsi="ＭＳ Ｐゴシック" w:hint="eastAsia"/>
          <w:sz w:val="18"/>
          <w:szCs w:val="18"/>
        </w:rPr>
        <w:t>：　　（「ポスト・ヒューマン誕生」レイ・カーツワイル、ＮＨＫブックス、</w:t>
      </w:r>
      <w:r w:rsidR="00B07C91">
        <w:rPr>
          <w:rFonts w:ascii="ＭＳ Ｐゴシック" w:eastAsia="ＭＳ Ｐゴシック" w:hAnsi="ＭＳ Ｐゴシック" w:hint="eastAsia"/>
          <w:sz w:val="18"/>
          <w:szCs w:val="18"/>
        </w:rPr>
        <w:t>２００７</w:t>
      </w:r>
      <w:r w:rsidR="005627E6">
        <w:rPr>
          <w:rFonts w:ascii="ＭＳ Ｐゴシック" w:eastAsia="ＭＳ Ｐゴシック" w:hAnsi="ＭＳ Ｐゴシック" w:hint="eastAsia"/>
          <w:sz w:val="18"/>
          <w:szCs w:val="18"/>
        </w:rPr>
        <w:t>年）</w:t>
      </w:r>
    </w:p>
    <w:p w:rsidR="00D123F7" w:rsidRDefault="00D906E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1E7422">
        <w:rPr>
          <w:rFonts w:ascii="ＭＳ Ｐゴシック" w:eastAsia="ＭＳ Ｐゴシック" w:hAnsi="ＭＳ Ｐゴシック" w:hint="eastAsia"/>
          <w:sz w:val="18"/>
          <w:szCs w:val="18"/>
        </w:rPr>
        <w:t>技術的</w:t>
      </w:r>
      <w:r>
        <w:rPr>
          <w:rFonts w:ascii="ＭＳ Ｐゴシック" w:eastAsia="ＭＳ Ｐゴシック" w:hAnsi="ＭＳ Ｐゴシック" w:hint="eastAsia"/>
          <w:sz w:val="18"/>
          <w:szCs w:val="18"/>
        </w:rPr>
        <w:t>特異点</w:t>
      </w:r>
      <w:r w:rsidR="008A785B">
        <w:rPr>
          <w:rFonts w:ascii="ＭＳ Ｐゴシック" w:eastAsia="ＭＳ Ｐゴシック" w:hAnsi="ＭＳ Ｐゴシック" w:hint="eastAsia"/>
          <w:sz w:val="18"/>
          <w:szCs w:val="18"/>
        </w:rPr>
        <w:t>（</w:t>
      </w:r>
      <w:r w:rsidR="00D123F7">
        <w:rPr>
          <w:rFonts w:ascii="ＭＳ Ｐゴシック" w:eastAsia="ＭＳ Ｐゴシック" w:hAnsi="ＭＳ Ｐゴシック" w:hint="eastAsia"/>
          <w:sz w:val="18"/>
          <w:szCs w:val="18"/>
        </w:rPr>
        <w:t>Technical Singularity）</w:t>
      </w:r>
      <w:r>
        <w:rPr>
          <w:rFonts w:ascii="ＭＳ Ｐゴシック" w:eastAsia="ＭＳ Ｐゴシック" w:hAnsi="ＭＳ Ｐゴシック" w:hint="eastAsia"/>
          <w:sz w:val="18"/>
          <w:szCs w:val="18"/>
        </w:rPr>
        <w:t>へ</w:t>
      </w:r>
      <w:r w:rsidR="008A785B">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到達：　特異点とは、テクノロジーが急速に変化し、それに</w:t>
      </w:r>
    </w:p>
    <w:p w:rsidR="00512897" w:rsidRDefault="00D906ED" w:rsidP="00D123F7">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より甚大な影響がもたらされ、人間の生活が激変する時点のこと。</w:t>
      </w:r>
      <w:r w:rsidR="00512897">
        <w:rPr>
          <w:rFonts w:ascii="ＭＳ Ｐゴシック" w:eastAsia="ＭＳ Ｐゴシック" w:hAnsi="ＭＳ Ｐゴシック" w:hint="eastAsia"/>
          <w:sz w:val="18"/>
          <w:szCs w:val="18"/>
        </w:rPr>
        <w:t xml:space="preserve">　　　　　　　　　　　　　　　　　　　　　　　　　　　　　　　　　　　　　</w:t>
      </w:r>
    </w:p>
    <w:p w:rsidR="00512897" w:rsidRDefault="00512897"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906ED">
        <w:rPr>
          <w:rFonts w:ascii="ＭＳ Ｐゴシック" w:eastAsia="ＭＳ Ｐゴシック" w:hAnsi="ＭＳ Ｐゴシック" w:hint="eastAsia"/>
          <w:sz w:val="18"/>
          <w:szCs w:val="18"/>
        </w:rPr>
        <w:t>この概念の根本には、人間の生み出した</w:t>
      </w:r>
      <w:r>
        <w:rPr>
          <w:rFonts w:ascii="ＭＳ Ｐゴシック" w:eastAsia="ＭＳ Ｐゴシック" w:hAnsi="ＭＳ Ｐゴシック" w:hint="eastAsia"/>
          <w:sz w:val="18"/>
          <w:szCs w:val="18"/>
        </w:rPr>
        <w:t>テクノロジーの変化速度は加速していて、その威力は、</w:t>
      </w:r>
    </w:p>
    <w:p w:rsidR="00512897" w:rsidRDefault="00512897"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指数関数的な速度で拡大しているという考え方がある。指数関数的な成長は、最初は目に見えない</w:t>
      </w:r>
    </w:p>
    <w:p w:rsidR="00D906ED" w:rsidRDefault="00512897"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ほどなのに、そのうち予期しなかったほど激しく、爆発的に成長する。</w:t>
      </w:r>
    </w:p>
    <w:p w:rsidR="00512897" w:rsidRDefault="00512897"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特異点に到達すれば、われわれの生物的な身体と脳が抱える限界を超えることが可能となり、運</w:t>
      </w:r>
    </w:p>
    <w:p w:rsidR="00512897" w:rsidRDefault="00512897"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命を超えた力を手にすることになる。</w:t>
      </w:r>
    </w:p>
    <w:p w:rsidR="005627E6" w:rsidRDefault="00512897"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F7F12">
        <w:rPr>
          <w:rFonts w:ascii="ＭＳ Ｐゴシック" w:eastAsia="ＭＳ Ｐゴシック" w:hAnsi="ＭＳ Ｐゴシック" w:hint="eastAsia"/>
          <w:sz w:val="18"/>
          <w:szCs w:val="18"/>
        </w:rPr>
        <w:t>われわれは、今、こうした移行期の初期の段階にある。パラダイムシフト率（根本的な技術的アプロ</w:t>
      </w:r>
    </w:p>
    <w:p w:rsidR="005627E6" w:rsidRDefault="008F7F12"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ーチが新しいものに置き換わる率）と情報テクノロジーの性能の指数関数的な成長はいずれも、「曲</w:t>
      </w:r>
    </w:p>
    <w:p w:rsidR="005627E6" w:rsidRDefault="008F7F12"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線の折れ曲がり地点」に達しようとしている。ここのと、地点に来ると、指数関数的な動きが目立つよ</w:t>
      </w:r>
    </w:p>
    <w:p w:rsidR="005627E6" w:rsidRDefault="008F7F12" w:rsidP="00512897">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うになり、この段階を過ぎるとすぐに、指数関数的な傾向は一気に爆発する。今世紀の半ばまでに</w:t>
      </w:r>
    </w:p>
    <w:p w:rsidR="00512897" w:rsidRDefault="008F7F12" w:rsidP="005627E6">
      <w:pPr>
        <w:ind w:leftChars="300" w:left="63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は、テクノロジーの成長率は急速に上昇し、ほとんど垂直の線に達する</w:t>
      </w:r>
      <w:r w:rsidR="005627E6">
        <w:rPr>
          <w:rFonts w:ascii="ＭＳ Ｐゴシック" w:eastAsia="ＭＳ Ｐゴシック" w:hAnsi="ＭＳ Ｐゴシック" w:hint="eastAsia"/>
          <w:sz w:val="18"/>
          <w:szCs w:val="18"/>
        </w:rPr>
        <w:t>までになるだろう。</w:t>
      </w:r>
    </w:p>
    <w:p w:rsidR="00D123F7" w:rsidRDefault="005627E6" w:rsidP="005627E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21世紀を牽引する中核技術：　①　コンピューター</w:t>
      </w:r>
      <w:r w:rsidR="00D123F7">
        <w:rPr>
          <w:rFonts w:ascii="ＭＳ Ｐゴシック" w:eastAsia="ＭＳ Ｐゴシック" w:hAnsi="ＭＳ Ｐゴシック" w:hint="eastAsia"/>
          <w:sz w:val="18"/>
          <w:szCs w:val="18"/>
        </w:rPr>
        <w:t>（集積回路）</w:t>
      </w:r>
      <w:r>
        <w:rPr>
          <w:rFonts w:ascii="ＭＳ Ｐゴシック" w:eastAsia="ＭＳ Ｐゴシック" w:hAnsi="ＭＳ Ｐゴシック" w:hint="eastAsia"/>
          <w:sz w:val="18"/>
          <w:szCs w:val="18"/>
        </w:rPr>
        <w:t>：　ムーアの法則＝18ヶ月ごとに能力</w:t>
      </w:r>
    </w:p>
    <w:p w:rsidR="005627E6" w:rsidRDefault="005627E6" w:rsidP="00D123F7">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倍増、</w:t>
      </w:r>
      <w:r w:rsidR="008F3779">
        <w:rPr>
          <w:rFonts w:ascii="ＭＳ Ｐゴシック" w:eastAsia="ＭＳ Ｐゴシック" w:hAnsi="ＭＳ Ｐゴシック" w:hint="eastAsia"/>
          <w:sz w:val="18"/>
          <w:szCs w:val="18"/>
        </w:rPr>
        <w:t>②　遺伝子工学、③　ナノテクノロジー、④　ロボット工学、⑤　ＡＩ（人工知能）</w:t>
      </w:r>
    </w:p>
    <w:p w:rsidR="00A53954" w:rsidRDefault="00D87F1F" w:rsidP="00A5395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w:t>
      </w:r>
      <w:r w:rsidR="00A53954">
        <w:rPr>
          <w:rFonts w:ascii="ＭＳ Ｐゴシック" w:eastAsia="ＭＳ Ｐゴシック" w:hAnsi="ＭＳ Ｐゴシック" w:hint="eastAsia"/>
          <w:sz w:val="18"/>
          <w:szCs w:val="18"/>
        </w:rPr>
        <w:t>）　マルチメディア社会とは？</w:t>
      </w:r>
    </w:p>
    <w:p w:rsidR="00A53954" w:rsidRDefault="00A53954" w:rsidP="00A5395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D123F7">
        <w:rPr>
          <w:rFonts w:ascii="ＭＳ Ｐゴシック" w:eastAsia="ＭＳ Ｐゴシック" w:hAnsi="ＭＳ Ｐゴシック" w:hint="eastAsia"/>
          <w:sz w:val="18"/>
          <w:szCs w:val="18"/>
        </w:rPr>
        <w:t>技術的</w:t>
      </w:r>
      <w:r>
        <w:rPr>
          <w:rFonts w:ascii="ＭＳ Ｐゴシック" w:eastAsia="ＭＳ Ｐゴシック" w:hAnsi="ＭＳ Ｐゴシック" w:hint="eastAsia"/>
          <w:sz w:val="18"/>
          <w:szCs w:val="18"/>
        </w:rPr>
        <w:t>特異点（曲線の折れ曲がり地点）の入り口であり、特異点に接近していく社会。</w:t>
      </w:r>
    </w:p>
    <w:p w:rsidR="007870A0" w:rsidRDefault="00A53954" w:rsidP="00A5395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マルチメディア端末としてのスマートフォンに具現化されているように、従来は多くの別々の製品だっ</w:t>
      </w:r>
    </w:p>
    <w:p w:rsidR="007870A0" w:rsidRDefault="00A53954" w:rsidP="007870A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たものが、一つの製品に統合される。さらにアプリの進化により、</w:t>
      </w:r>
      <w:r w:rsidR="007870A0">
        <w:rPr>
          <w:rFonts w:ascii="ＭＳ Ｐゴシック" w:eastAsia="ＭＳ Ｐゴシック" w:hAnsi="ＭＳ Ｐゴシック" w:hint="eastAsia"/>
          <w:sz w:val="18"/>
          <w:szCs w:val="18"/>
        </w:rPr>
        <w:t>数多くの便利機能が使用可能となる。</w:t>
      </w:r>
    </w:p>
    <w:p w:rsidR="007870A0" w:rsidRDefault="007870A0" w:rsidP="007870A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統合された個別製品の需要は減少に転じ、時間の経過とともに減少は加速する。便利機能と競合す</w:t>
      </w:r>
    </w:p>
    <w:p w:rsidR="00A53954" w:rsidRDefault="007870A0" w:rsidP="007870A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るサービスを提供する業種も売り上げが減少に転じ、最悪廃業に追い込まれる。</w:t>
      </w:r>
    </w:p>
    <w:p w:rsidR="004D2B6A" w:rsidRDefault="007870A0" w:rsidP="007870A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マルチメディア社会から始まる未来社会では、経済（産業）の高度化がもたらすのは、中核製品数の</w:t>
      </w:r>
    </w:p>
    <w:p w:rsidR="007870A0" w:rsidRDefault="007870A0" w:rsidP="004D2B6A">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減少・雇用の減少である（「モノ余り」「ヒト余り」の加速</w:t>
      </w:r>
      <w:r w:rsidR="004D2B6A">
        <w:rPr>
          <w:rFonts w:ascii="ＭＳ Ｐゴシック" w:eastAsia="ＭＳ Ｐゴシック" w:hAnsi="ＭＳ Ｐゴシック" w:hint="eastAsia"/>
          <w:sz w:val="18"/>
          <w:szCs w:val="18"/>
        </w:rPr>
        <w:t>）。</w:t>
      </w:r>
    </w:p>
    <w:p w:rsidR="007D6B44" w:rsidRDefault="007D6B44" w:rsidP="007D6B4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空間・時間の壁が消える。一方通行から双方向のコミュニケーションへ。</w:t>
      </w:r>
    </w:p>
    <w:p w:rsidR="00506EA0" w:rsidRDefault="004D2B6A" w:rsidP="004D2B6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経済の高度化（発展）と経済の成長（ＧＤＰ増加）が一致しない時代の到来：　飛躍的な生産性向上を</w:t>
      </w:r>
    </w:p>
    <w:p w:rsidR="00506EA0" w:rsidRDefault="004D2B6A" w:rsidP="00506EA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生み出す新技術が可能にするのは、より少ない製品・サービスの購入（＝　支出減少）で格段に大きな</w:t>
      </w:r>
    </w:p>
    <w:p w:rsidR="00506EA0" w:rsidRDefault="004D2B6A" w:rsidP="00506EA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満足を得られるハッピーな消費者の出現である。⇒　経済の</w:t>
      </w:r>
      <w:r w:rsidR="00506EA0">
        <w:rPr>
          <w:rFonts w:ascii="ＭＳ Ｐゴシック" w:eastAsia="ＭＳ Ｐゴシック" w:hAnsi="ＭＳ Ｐゴシック" w:hint="eastAsia"/>
          <w:sz w:val="18"/>
          <w:szCs w:val="18"/>
        </w:rPr>
        <w:t>発展（高度化）がもたらすのはＧＤＰの減少</w:t>
      </w:r>
    </w:p>
    <w:p w:rsidR="004D2B6A" w:rsidRDefault="00506EA0" w:rsidP="00506EA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と大デフレ時代（「モノ余り」「ヒト余り」「カネ余り」）。</w:t>
      </w:r>
    </w:p>
    <w:p w:rsidR="00B55052" w:rsidRDefault="00506EA0" w:rsidP="00506EA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「ヒト」は、いくら技術（ＩＴ・ＡＩ）が進んでも、人でなければ提供できない対人サービスの領域に</w:t>
      </w:r>
      <w:r w:rsidR="00B55052">
        <w:rPr>
          <w:rFonts w:ascii="ＭＳ Ｐゴシック" w:eastAsia="ＭＳ Ｐゴシック" w:hAnsi="ＭＳ Ｐゴシック" w:hint="eastAsia"/>
          <w:sz w:val="18"/>
          <w:szCs w:val="18"/>
        </w:rPr>
        <w:t>より集中</w:t>
      </w:r>
    </w:p>
    <w:p w:rsidR="00506EA0" w:rsidRDefault="00B55052" w:rsidP="00B5505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して働くことになる。⇒　この領域でのＧＤＰは増加する。</w:t>
      </w:r>
    </w:p>
    <w:p w:rsidR="00837342" w:rsidRDefault="00B55052" w:rsidP="00B5505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高度成長期は歴史的に見れば特殊（例外的）な時代だった：　経済成長（ＧＤＰ増加）・産業構造の高</w:t>
      </w:r>
    </w:p>
    <w:p w:rsidR="00837342" w:rsidRDefault="00B55052" w:rsidP="0083734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度化・生産性向上・雇用者数増加・所得増加・再分配システムの確立と強化・「1億総中産階級化」が同</w:t>
      </w:r>
    </w:p>
    <w:p w:rsidR="00837342" w:rsidRDefault="00B55052" w:rsidP="0083734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時併行的に実現した。⇒　これを可能とする前提</w:t>
      </w:r>
      <w:r w:rsidR="00591749">
        <w:rPr>
          <w:rFonts w:ascii="ＭＳ Ｐゴシック" w:eastAsia="ＭＳ Ｐゴシック" w:hAnsi="ＭＳ Ｐゴシック" w:hint="eastAsia"/>
          <w:sz w:val="18"/>
          <w:szCs w:val="18"/>
        </w:rPr>
        <w:t>条件（歴史的に再現不可能な）が全て揃っていた。＝戦</w:t>
      </w:r>
    </w:p>
    <w:p w:rsidR="00837342" w:rsidRDefault="00591749" w:rsidP="0083734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争の焼け跡からの復興需要（資本財・消費財とも）、魅力的な新商品の誕生（内需喚起）、輸出</w:t>
      </w:r>
      <w:r w:rsidR="00837342">
        <w:rPr>
          <w:rFonts w:ascii="ＭＳ Ｐゴシック" w:eastAsia="ＭＳ Ｐゴシック" w:hAnsi="ＭＳ Ｐゴシック" w:hint="eastAsia"/>
          <w:sz w:val="18"/>
          <w:szCs w:val="18"/>
        </w:rPr>
        <w:t>市場</w:t>
      </w:r>
      <w:r>
        <w:rPr>
          <w:rFonts w:ascii="ＭＳ Ｐゴシック" w:eastAsia="ＭＳ Ｐゴシック" w:hAnsi="ＭＳ Ｐゴシック" w:hint="eastAsia"/>
          <w:sz w:val="18"/>
          <w:szCs w:val="18"/>
        </w:rPr>
        <w:t>（欧</w:t>
      </w:r>
    </w:p>
    <w:p w:rsidR="00837342" w:rsidRDefault="00591749" w:rsidP="0083734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米）、膨大な余剰労働力（農村）を背景とするスムーズな労働力供給、労働力の確保・維持のための賃</w:t>
      </w:r>
    </w:p>
    <w:p w:rsidR="00B55052" w:rsidRDefault="00591749" w:rsidP="00837342">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上げ（「春闘」の定着</w:t>
      </w:r>
      <w:r w:rsidR="00D123F7">
        <w:rPr>
          <w:rFonts w:ascii="ＭＳ Ｐゴシック" w:eastAsia="ＭＳ Ｐゴシック" w:hAnsi="ＭＳ Ｐゴシック" w:hint="eastAsia"/>
          <w:sz w:val="18"/>
          <w:szCs w:val="18"/>
        </w:rPr>
        <w:t>＝所得向上</w:t>
      </w:r>
      <w:r>
        <w:rPr>
          <w:rFonts w:ascii="ＭＳ Ｐゴシック" w:eastAsia="ＭＳ Ｐゴシック" w:hAnsi="ＭＳ Ｐゴシック" w:hint="eastAsia"/>
          <w:sz w:val="18"/>
          <w:szCs w:val="18"/>
        </w:rPr>
        <w:t>）、社会保障制度確立に必要な</w:t>
      </w:r>
      <w:r w:rsidR="00837342">
        <w:rPr>
          <w:rFonts w:ascii="ＭＳ Ｐゴシック" w:eastAsia="ＭＳ Ｐゴシック" w:hAnsi="ＭＳ Ｐゴシック" w:hint="eastAsia"/>
          <w:sz w:val="18"/>
          <w:szCs w:val="18"/>
        </w:rPr>
        <w:t>税収増。</w:t>
      </w:r>
    </w:p>
    <w:p w:rsidR="00D800A5" w:rsidRDefault="00D800A5" w:rsidP="00D800A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政府・経営者はなぜ「経済成長」にこだわるのか？：</w:t>
      </w:r>
    </w:p>
    <w:p w:rsidR="005D6E28" w:rsidRDefault="00D800A5" w:rsidP="00D800A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安倍首相は「経済成長なくして雇用・格差問題の解決なし」との考え方のもとに、「ＧＤＰ５００⇒６００兆</w:t>
      </w:r>
    </w:p>
    <w:p w:rsidR="00D800A5" w:rsidRDefault="00D800A5"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円」のアドバルーンを打ち上げている。なぜ、</w:t>
      </w:r>
      <w:r w:rsidR="005D6E28">
        <w:rPr>
          <w:rFonts w:ascii="ＭＳ Ｐゴシック" w:eastAsia="ＭＳ Ｐゴシック" w:hAnsi="ＭＳ Ｐゴシック" w:hint="eastAsia"/>
          <w:sz w:val="18"/>
          <w:szCs w:val="18"/>
        </w:rPr>
        <w:t>時代錯誤的な誤りを犯すのか。</w:t>
      </w:r>
    </w:p>
    <w:p w:rsidR="00D87232" w:rsidRDefault="005D6E28"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「失敗の本質」（戸部良一他、ダイヤモンド社、1984年）：　第二次世界大戦での日本の敗戦の根本原</w:t>
      </w:r>
    </w:p>
    <w:p w:rsidR="00D87232" w:rsidRDefault="005D6E28"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因を分析した結果、「過去の成功体験が大きければ大きいほど、その成功体験に執着し、結果的に失敗</w:t>
      </w:r>
    </w:p>
    <w:p w:rsidR="00D87232" w:rsidRDefault="005D6E28"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する」という結論を出す。具体的には、日露戦争での日本海海戦の大勝利に固執し、海軍は</w:t>
      </w:r>
      <w:r w:rsidR="00D87232">
        <w:rPr>
          <w:rFonts w:ascii="ＭＳ Ｐゴシック" w:eastAsia="ＭＳ Ｐゴシック" w:hAnsi="ＭＳ Ｐゴシック" w:hint="eastAsia"/>
          <w:sz w:val="18"/>
          <w:szCs w:val="18"/>
        </w:rPr>
        <w:t>巨艦</w:t>
      </w:r>
      <w:r>
        <w:rPr>
          <w:rFonts w:ascii="ＭＳ Ｐゴシック" w:eastAsia="ＭＳ Ｐゴシック" w:hAnsi="ＭＳ Ｐゴシック" w:hint="eastAsia"/>
          <w:sz w:val="18"/>
          <w:szCs w:val="18"/>
        </w:rPr>
        <w:t>主義</w:t>
      </w:r>
    </w:p>
    <w:p w:rsidR="00D87232" w:rsidRDefault="00D87232"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（大和・武蔵）を戦略の核とした。しかし、時代は変化し、制海権を握る鍵は制空権の掌握にあるとの認</w:t>
      </w:r>
    </w:p>
    <w:p w:rsidR="005D6E28" w:rsidRDefault="00D87232"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識が</w:t>
      </w:r>
      <w:r w:rsidR="00D123F7">
        <w:rPr>
          <w:rFonts w:ascii="ＭＳ Ｐゴシック" w:eastAsia="ＭＳ Ｐゴシック" w:hAnsi="ＭＳ Ｐゴシック" w:hint="eastAsia"/>
          <w:sz w:val="18"/>
          <w:szCs w:val="18"/>
        </w:rPr>
        <w:t>でき</w:t>
      </w:r>
      <w:r>
        <w:rPr>
          <w:rFonts w:ascii="ＭＳ Ｐゴシック" w:eastAsia="ＭＳ Ｐゴシック" w:hAnsi="ＭＳ Ｐゴシック" w:hint="eastAsia"/>
          <w:sz w:val="18"/>
          <w:szCs w:val="18"/>
        </w:rPr>
        <w:t>なかっ</w:t>
      </w:r>
      <w:r w:rsidR="00D123F7">
        <w:rPr>
          <w:rFonts w:ascii="ＭＳ Ｐゴシック" w:eastAsia="ＭＳ Ｐゴシック" w:hAnsi="ＭＳ Ｐゴシック" w:hint="eastAsia"/>
          <w:sz w:val="18"/>
          <w:szCs w:val="18"/>
        </w:rPr>
        <w:t>た。すなわち航空母艦と艦載機が戦力の中核をなすべきことが分から</w:t>
      </w:r>
      <w:r>
        <w:rPr>
          <w:rFonts w:ascii="ＭＳ Ｐゴシック" w:eastAsia="ＭＳ Ｐゴシック" w:hAnsi="ＭＳ Ｐゴシック" w:hint="eastAsia"/>
          <w:sz w:val="18"/>
          <w:szCs w:val="18"/>
        </w:rPr>
        <w:t>なかった。</w:t>
      </w:r>
    </w:p>
    <w:p w:rsidR="00D87232" w:rsidRDefault="00D87232"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政府・経営者が「経済成長」にこだわるのは、「高度成長期」の成功体験に執着し、メガトレンドが目に</w:t>
      </w:r>
    </w:p>
    <w:p w:rsidR="00D87232" w:rsidRDefault="00D87232" w:rsidP="005D6E28">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入らないから。</w:t>
      </w:r>
    </w:p>
    <w:p w:rsidR="00B07C91" w:rsidRDefault="00D87F1F"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w:t>
      </w:r>
      <w:r w:rsidR="00B07C91">
        <w:rPr>
          <w:rFonts w:ascii="ＭＳ Ｐゴシック" w:eastAsia="ＭＳ Ｐゴシック" w:hAnsi="ＭＳ Ｐゴシック" w:hint="eastAsia"/>
          <w:sz w:val="18"/>
          <w:szCs w:val="18"/>
        </w:rPr>
        <w:t>）メガトレンド：　（「メガトレンド」ジョン・ネイスビッツ、三笠書房、</w:t>
      </w:r>
      <w:r w:rsidR="00585F6E">
        <w:rPr>
          <w:rFonts w:ascii="ＭＳ Ｐゴシック" w:eastAsia="ＭＳ Ｐゴシック" w:hAnsi="ＭＳ Ｐゴシック" w:hint="eastAsia"/>
          <w:sz w:val="18"/>
          <w:szCs w:val="18"/>
        </w:rPr>
        <w:t>1983年）</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１．情報化社会が「地球村」を築く：</w:t>
      </w:r>
      <w:r w:rsidR="006A10B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商品では古い！知識サービスにこそ価値が生まれる</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２．ハイ・テックとハイ・タッチの共存：</w:t>
      </w:r>
      <w:r w:rsidR="006A10B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テクノロジー崇拝の時代は終わった</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３．地球的に考え、地方的に行動する時代：</w:t>
      </w:r>
      <w:r w:rsidR="006A10B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グローバルエコノミーと世界的分業への道</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４．長期的発想に立った「転進」が明暗を分ける：</w:t>
      </w:r>
      <w:r w:rsidR="006A10B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戦略的ビジョン立て直しの「括弧つき８０年代後半」</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５．分散化の波が社会を変質させる：</w:t>
      </w:r>
      <w:r w:rsidR="006A10B9">
        <w:rPr>
          <w:rFonts w:ascii="ＭＳ Ｐゴシック" w:eastAsia="ＭＳ Ｐゴシック" w:hAnsi="ＭＳ Ｐゴシック" w:hint="eastAsia"/>
          <w:sz w:val="18"/>
          <w:szCs w:val="18"/>
        </w:rPr>
        <w:t xml:space="preserve">　オリジナリティあふれる小集団が群雄割拠する時代</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w:t>
      </w:r>
      <w:r w:rsidR="006A10B9">
        <w:rPr>
          <w:rFonts w:ascii="ＭＳ Ｐゴシック" w:eastAsia="ＭＳ Ｐゴシック" w:hAnsi="ＭＳ Ｐゴシック" w:hint="eastAsia"/>
          <w:sz w:val="18"/>
          <w:szCs w:val="18"/>
        </w:rPr>
        <w:t>よみがえる自主独立の精神：　体制への幻滅が生んだアイデンティティ回復運動</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w:t>
      </w:r>
      <w:r w:rsidR="006A10B9">
        <w:rPr>
          <w:rFonts w:ascii="ＭＳ Ｐゴシック" w:eastAsia="ＭＳ Ｐゴシック" w:hAnsi="ＭＳ Ｐゴシック" w:hint="eastAsia"/>
          <w:sz w:val="18"/>
          <w:szCs w:val="18"/>
        </w:rPr>
        <w:t>全員参加の草の根民主主義：　「消費者運動」「ＱＣサークル」が推進する参加権利の思想</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８．</w:t>
      </w:r>
      <w:r w:rsidR="006A10B9">
        <w:rPr>
          <w:rFonts w:ascii="ＭＳ Ｐゴシック" w:eastAsia="ＭＳ Ｐゴシック" w:hAnsi="ＭＳ Ｐゴシック" w:hint="eastAsia"/>
          <w:sz w:val="18"/>
          <w:szCs w:val="18"/>
        </w:rPr>
        <w:t>ネットワーク型ヨコ社会が根をおろす：　ヒエラルキー敗退！平等精神に立つ情報交換組織の台頭</w:t>
      </w:r>
    </w:p>
    <w:p w:rsidR="00585F6E"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９．</w:t>
      </w:r>
      <w:r w:rsidR="006A10B9">
        <w:rPr>
          <w:rFonts w:ascii="ＭＳ Ｐゴシック" w:eastAsia="ＭＳ Ｐゴシック" w:hAnsi="ＭＳ Ｐゴシック" w:hint="eastAsia"/>
          <w:sz w:val="18"/>
          <w:szCs w:val="18"/>
        </w:rPr>
        <w:t>経済エネルギーの地域的大移動：　産業・文化・人口の大移動が始まる</w:t>
      </w:r>
    </w:p>
    <w:p w:rsidR="00585F6E" w:rsidRPr="00D906ED" w:rsidRDefault="00585F6E" w:rsidP="00B07C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１０．</w:t>
      </w:r>
      <w:r w:rsidR="006A10B9">
        <w:rPr>
          <w:rFonts w:ascii="ＭＳ Ｐゴシック" w:eastAsia="ＭＳ Ｐゴシック" w:hAnsi="ＭＳ Ｐゴシック" w:hint="eastAsia"/>
          <w:sz w:val="18"/>
          <w:szCs w:val="18"/>
        </w:rPr>
        <w:t>二者択一から多種選択の時代へ：　求められる多彩な自己表現の道</w:t>
      </w:r>
    </w:p>
    <w:p w:rsidR="00AE4AC6" w:rsidRDefault="00D87F1F" w:rsidP="00AE4AC6">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r w:rsidR="00CB7FE5">
        <w:rPr>
          <w:rFonts w:ascii="ＭＳ Ｐゴシック" w:eastAsia="ＭＳ Ｐゴシック" w:hAnsi="ＭＳ Ｐゴシック" w:hint="eastAsia"/>
          <w:sz w:val="18"/>
          <w:szCs w:val="18"/>
        </w:rPr>
        <w:t>）</w:t>
      </w:r>
      <w:r w:rsidR="0044312D">
        <w:rPr>
          <w:rFonts w:ascii="ＭＳ Ｐゴシック" w:eastAsia="ＭＳ Ｐゴシック" w:hAnsi="ＭＳ Ｐゴシック" w:hint="eastAsia"/>
          <w:sz w:val="18"/>
          <w:szCs w:val="18"/>
        </w:rPr>
        <w:t>携帯電話の進化：　「電話」から「マルチメディア端末」へ</w:t>
      </w:r>
    </w:p>
    <w:p w:rsidR="0044312D" w:rsidRDefault="0044312D" w:rsidP="0044312D">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E4AC6">
        <w:rPr>
          <w:rFonts w:ascii="ＭＳ Ｐゴシック" w:eastAsia="ＭＳ Ｐゴシック" w:hAnsi="ＭＳ Ｐゴシック" w:hint="eastAsia"/>
          <w:sz w:val="18"/>
          <w:szCs w:val="18"/>
        </w:rPr>
        <w:t xml:space="preserve">　　　</w:t>
      </w:r>
      <w:r w:rsidR="00356D5C">
        <w:rPr>
          <w:rFonts w:ascii="ＭＳ Ｐゴシック" w:eastAsia="ＭＳ Ｐゴシック" w:hAnsi="ＭＳ Ｐゴシック" w:hint="eastAsia"/>
          <w:sz w:val="18"/>
          <w:szCs w:val="18"/>
        </w:rPr>
        <w:t xml:space="preserve">　・　製</w:t>
      </w:r>
      <w:r>
        <w:rPr>
          <w:rFonts w:ascii="ＭＳ Ｐゴシック" w:eastAsia="ＭＳ Ｐゴシック" w:hAnsi="ＭＳ Ｐゴシック" w:hint="eastAsia"/>
          <w:sz w:val="18"/>
          <w:szCs w:val="18"/>
        </w:rPr>
        <w:t>品（機能）統合：　電話・カメラ・パソコン（マルチメディア端末）・テレビ・ビデオ・ラジオ・音楽プレイヤー・ゲーム機・ナビ（ＧＰＳ）・時計・計算機・本・新聞・雑誌・地図</w:t>
      </w:r>
      <w:r w:rsidR="00356D5C">
        <w:rPr>
          <w:rFonts w:ascii="ＭＳ Ｐゴシック" w:eastAsia="ＭＳ Ｐゴシック" w:hAnsi="ＭＳ Ｐゴシック" w:hint="eastAsia"/>
          <w:sz w:val="18"/>
          <w:szCs w:val="18"/>
        </w:rPr>
        <w:t>⇒　製品（機能）統合された商</w:t>
      </w:r>
      <w:r w:rsidR="00AE4AC6">
        <w:rPr>
          <w:rFonts w:ascii="ＭＳ Ｐゴシック" w:eastAsia="ＭＳ Ｐゴシック" w:hAnsi="ＭＳ Ｐゴシック" w:hint="eastAsia"/>
          <w:sz w:val="18"/>
          <w:szCs w:val="18"/>
        </w:rPr>
        <w:t>品の需要減少が加速する</w:t>
      </w:r>
    </w:p>
    <w:p w:rsidR="00AE4AC6" w:rsidRDefault="003341FD" w:rsidP="00AE4AC6">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E4AC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便利機能：　インターネット・ショッピング、各種予約・チケット購入、各種配信サービス（アプリ・ニュース・音楽・ゲーム・ビデオ・本・新聞・雑誌）電子マネー、インターネット・バンキング</w:t>
      </w:r>
      <w:r w:rsidR="00356D5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株・為替取引、スケジュール管理、住所録</w:t>
      </w:r>
      <w:r w:rsidR="00AE4AC6">
        <w:rPr>
          <w:rFonts w:ascii="ＭＳ Ｐゴシック" w:eastAsia="ＭＳ Ｐゴシック" w:hAnsi="ＭＳ Ｐゴシック" w:hint="eastAsia"/>
          <w:sz w:val="18"/>
          <w:szCs w:val="18"/>
        </w:rPr>
        <w:t>⇒　便利機能と競合するサービスを提供する分野は、売り上げ減少が加速し、最悪廃業に追い込まれる。</w:t>
      </w:r>
    </w:p>
    <w:p w:rsidR="007342C4" w:rsidRDefault="00D87F1F" w:rsidP="007342C4">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５</w:t>
      </w:r>
      <w:r w:rsidR="00B92F53">
        <w:rPr>
          <w:rFonts w:ascii="ＭＳ Ｐゴシック" w:eastAsia="ＭＳ Ｐゴシック" w:hAnsi="ＭＳ Ｐゴシック" w:hint="eastAsia"/>
          <w:sz w:val="18"/>
          <w:szCs w:val="18"/>
        </w:rPr>
        <w:t>）</w:t>
      </w:r>
      <w:r w:rsidR="007342C4">
        <w:rPr>
          <w:rFonts w:ascii="ＭＳ Ｐゴシック" w:eastAsia="ＭＳ Ｐゴシック" w:hAnsi="ＭＳ Ｐゴシック" w:hint="eastAsia"/>
          <w:sz w:val="18"/>
          <w:szCs w:val="18"/>
        </w:rPr>
        <w:t xml:space="preserve">　自動車とスマートフォンの比較</w:t>
      </w:r>
    </w:p>
    <w:tbl>
      <w:tblPr>
        <w:tblStyle w:val="a5"/>
        <w:tblW w:w="0" w:type="auto"/>
        <w:tblInd w:w="534" w:type="dxa"/>
        <w:tblLook w:val="04A0" w:firstRow="1" w:lastRow="0" w:firstColumn="1" w:lastColumn="0" w:noHBand="0" w:noVBand="1"/>
      </w:tblPr>
      <w:tblGrid>
        <w:gridCol w:w="992"/>
        <w:gridCol w:w="4678"/>
        <w:gridCol w:w="2516"/>
      </w:tblGrid>
      <w:tr w:rsidR="007342C4" w:rsidTr="00D10F75">
        <w:tc>
          <w:tcPr>
            <w:tcW w:w="992" w:type="dxa"/>
          </w:tcPr>
          <w:p w:rsidR="007342C4" w:rsidRDefault="007342C4" w:rsidP="0044312D">
            <w:pPr>
              <w:jc w:val="left"/>
              <w:rPr>
                <w:rFonts w:ascii="ＭＳ Ｐゴシック" w:eastAsia="ＭＳ Ｐゴシック" w:hAnsi="ＭＳ Ｐゴシック"/>
                <w:sz w:val="18"/>
                <w:szCs w:val="18"/>
              </w:rPr>
            </w:pPr>
          </w:p>
        </w:tc>
        <w:tc>
          <w:tcPr>
            <w:tcW w:w="4678" w:type="dxa"/>
          </w:tcPr>
          <w:p w:rsidR="007342C4" w:rsidRDefault="007342C4"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15A3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自動車</w:t>
            </w:r>
          </w:p>
        </w:tc>
        <w:tc>
          <w:tcPr>
            <w:tcW w:w="2516" w:type="dxa"/>
          </w:tcPr>
          <w:p w:rsidR="007342C4" w:rsidRDefault="007342C4"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スマートフォン</w:t>
            </w:r>
          </w:p>
        </w:tc>
      </w:tr>
      <w:tr w:rsidR="007342C4" w:rsidTr="00D10F75">
        <w:tc>
          <w:tcPr>
            <w:tcW w:w="992" w:type="dxa"/>
          </w:tcPr>
          <w:p w:rsidR="007342C4" w:rsidRDefault="007342C4" w:rsidP="0044312D">
            <w:pPr>
              <w:jc w:val="left"/>
              <w:rPr>
                <w:rFonts w:ascii="ＭＳ Ｐゴシック" w:eastAsia="ＭＳ Ｐゴシック" w:hAnsi="ＭＳ Ｐゴシック"/>
                <w:sz w:val="18"/>
                <w:szCs w:val="18"/>
              </w:rPr>
            </w:pPr>
          </w:p>
          <w:p w:rsidR="00D10F75" w:rsidRDefault="00D10F75"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部品</w:t>
            </w:r>
          </w:p>
        </w:tc>
        <w:tc>
          <w:tcPr>
            <w:tcW w:w="4678" w:type="dxa"/>
          </w:tcPr>
          <w:p w:rsidR="007342C4" w:rsidRDefault="007342C4"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・点数（２～３０００＜数万＞）</w:t>
            </w:r>
          </w:p>
          <w:p w:rsidR="00822637" w:rsidRDefault="007342C4"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・エンジン（</w:t>
            </w:r>
            <w:r w:rsidR="00D10F75">
              <w:rPr>
                <w:rFonts w:ascii="ＭＳ Ｐゴシック" w:eastAsia="ＭＳ Ｐゴシック" w:hAnsi="ＭＳ Ｐゴシック" w:hint="eastAsia"/>
                <w:sz w:val="18"/>
                <w:szCs w:val="18"/>
              </w:rPr>
              <w:t>シリンダーブロック、シリンダ、ピストン、バルブ、キャブレター、電子制御、排ガス浄化装置、ハイブリッド</w:t>
            </w:r>
            <w:proofErr w:type="spellStart"/>
            <w:r w:rsidR="00D10F75">
              <w:rPr>
                <w:rFonts w:ascii="ＭＳ Ｐゴシック" w:eastAsia="ＭＳ Ｐゴシック" w:hAnsi="ＭＳ Ｐゴシック" w:hint="eastAsia"/>
                <w:sz w:val="18"/>
                <w:szCs w:val="18"/>
              </w:rPr>
              <w:lastRenderedPageBreak/>
              <w:t>etc</w:t>
            </w:r>
            <w:proofErr w:type="spellEnd"/>
            <w:r w:rsidR="00D10F75">
              <w:rPr>
                <w:rFonts w:ascii="ＭＳ Ｐゴシック" w:eastAsia="ＭＳ Ｐゴシック" w:hAnsi="ＭＳ Ｐゴシック"/>
                <w:sz w:val="18"/>
                <w:szCs w:val="18"/>
              </w:rPr>
              <w:t>）</w:t>
            </w:r>
            <w:r w:rsidR="00D10F75">
              <w:rPr>
                <w:rFonts w:ascii="ＭＳ Ｐゴシック" w:eastAsia="ＭＳ Ｐゴシック" w:hAnsi="ＭＳ Ｐゴシック" w:hint="eastAsia"/>
                <w:sz w:val="18"/>
                <w:szCs w:val="18"/>
              </w:rPr>
              <w:t>、トランスミッション、ステアリング、ブレーキ、タイヤ、</w:t>
            </w:r>
          </w:p>
          <w:p w:rsidR="007342C4" w:rsidRDefault="00D10F75"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ライト、シート、カーナビ、エアーコン、サスペンション</w:t>
            </w:r>
            <w:r w:rsidR="00815A33">
              <w:rPr>
                <w:rFonts w:ascii="ＭＳ Ｐゴシック" w:eastAsia="ＭＳ Ｐゴシック" w:hAnsi="ＭＳ Ｐゴシック" w:hint="eastAsia"/>
                <w:sz w:val="18"/>
                <w:szCs w:val="18"/>
              </w:rPr>
              <w:t>、エアーバッグ、ウインドウ、バッテリー、ＩＣチップ、自動運転システム</w:t>
            </w:r>
          </w:p>
        </w:tc>
        <w:tc>
          <w:tcPr>
            <w:tcW w:w="2516" w:type="dxa"/>
          </w:tcPr>
          <w:p w:rsidR="007342C4" w:rsidRDefault="00815A33"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・少数の中核部品</w:t>
            </w:r>
            <w:r w:rsidR="00D123F7">
              <w:rPr>
                <w:rFonts w:ascii="ＭＳ Ｐゴシック" w:eastAsia="ＭＳ Ｐゴシック" w:hAnsi="ＭＳ Ｐゴシック" w:hint="eastAsia"/>
                <w:sz w:val="18"/>
                <w:szCs w:val="18"/>
              </w:rPr>
              <w:t>：</w:t>
            </w:r>
          </w:p>
          <w:p w:rsidR="00815A33" w:rsidRDefault="00815A33"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モバイルチップ（ＣＰＵ），フラッシュメモリー、基</w:t>
            </w:r>
            <w:r w:rsidR="00DC53FA">
              <w:rPr>
                <w:rFonts w:ascii="ＭＳ Ｐゴシック" w:eastAsia="ＭＳ Ｐゴシック" w:hAnsi="ＭＳ Ｐゴシック" w:hint="eastAsia"/>
                <w:sz w:val="18"/>
                <w:szCs w:val="18"/>
              </w:rPr>
              <w:t>板、タッチパネ</w:t>
            </w:r>
            <w:r w:rsidR="00DC53FA">
              <w:rPr>
                <w:rFonts w:ascii="ＭＳ Ｐゴシック" w:eastAsia="ＭＳ Ｐゴシック" w:hAnsi="ＭＳ Ｐゴシック" w:hint="eastAsia"/>
                <w:sz w:val="18"/>
                <w:szCs w:val="18"/>
              </w:rPr>
              <w:lastRenderedPageBreak/>
              <w:t>ル、カメラ</w:t>
            </w:r>
            <w:r w:rsidR="00D123F7">
              <w:rPr>
                <w:rFonts w:ascii="ＭＳ Ｐゴシック" w:eastAsia="ＭＳ Ｐゴシック" w:hAnsi="ＭＳ Ｐゴシック" w:hint="eastAsia"/>
                <w:sz w:val="18"/>
                <w:szCs w:val="18"/>
              </w:rPr>
              <w:t>、マイク、スピーカー、センサー、無線ＬＡＮ，バッテリー、ケース</w:t>
            </w:r>
          </w:p>
          <w:p w:rsidR="00DC53FA" w:rsidRDefault="00DC53FA"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・ＯＳ，アプリで多機能化</w:t>
            </w:r>
          </w:p>
        </w:tc>
      </w:tr>
      <w:tr w:rsidR="007342C4" w:rsidTr="00D10F75">
        <w:tc>
          <w:tcPr>
            <w:tcW w:w="992" w:type="dxa"/>
          </w:tcPr>
          <w:p w:rsidR="007342C4" w:rsidRDefault="00815A33"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素材</w:t>
            </w:r>
          </w:p>
          <w:p w:rsidR="00CC0C1E" w:rsidRDefault="00CC0C1E" w:rsidP="0044312D">
            <w:pPr>
              <w:jc w:val="left"/>
              <w:rPr>
                <w:rFonts w:ascii="ＭＳ Ｐゴシック" w:eastAsia="ＭＳ Ｐゴシック" w:hAnsi="ＭＳ Ｐゴシック"/>
                <w:sz w:val="18"/>
                <w:szCs w:val="18"/>
              </w:rPr>
            </w:pPr>
          </w:p>
          <w:p w:rsidR="00CC0C1E" w:rsidRDefault="00226706" w:rsidP="0044312D">
            <w:pPr>
              <w:jc w:val="lef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206375</wp:posOffset>
                      </wp:positionV>
                      <wp:extent cx="52101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521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6.25pt" to="4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" strokecolor="black [3040]"/>
                  </w:pict>
                </mc:Fallback>
              </mc:AlternateContent>
            </w:r>
          </w:p>
          <w:p w:rsidR="00CC0C1E" w:rsidRDefault="00CC0C1E"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インパクト</w:t>
            </w:r>
          </w:p>
          <w:p w:rsidR="00CC0C1E" w:rsidRDefault="00CC0C1E" w:rsidP="0044312D">
            <w:pPr>
              <w:jc w:val="left"/>
              <w:rPr>
                <w:rFonts w:ascii="ＭＳ Ｐゴシック" w:eastAsia="ＭＳ Ｐゴシック" w:hAnsi="ＭＳ Ｐゴシック"/>
                <w:sz w:val="18"/>
                <w:szCs w:val="18"/>
              </w:rPr>
            </w:pPr>
          </w:p>
        </w:tc>
        <w:tc>
          <w:tcPr>
            <w:tcW w:w="4678" w:type="dxa"/>
          </w:tcPr>
          <w:p w:rsidR="007342C4" w:rsidRDefault="00815A33"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鉄、アルミニウム、合成樹脂、ゴム、ガラス、ファブリック、希少金属（触媒）、ＩＣチップなど総重量１～２トン</w:t>
            </w:r>
          </w:p>
          <w:p w:rsidR="00CC0C1E" w:rsidRDefault="00CC0C1E" w:rsidP="0044312D">
            <w:pPr>
              <w:jc w:val="left"/>
              <w:rPr>
                <w:rFonts w:ascii="ＭＳ Ｐゴシック" w:eastAsia="ＭＳ Ｐゴシック" w:hAnsi="ＭＳ Ｐゴシック"/>
                <w:sz w:val="18"/>
                <w:szCs w:val="18"/>
              </w:rPr>
            </w:pPr>
          </w:p>
          <w:p w:rsidR="00CC0C1E" w:rsidRDefault="00CC0C1E"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関連産業を含めて、ＧＤＰ・就業者数の約１割を占める</w:t>
            </w:r>
          </w:p>
        </w:tc>
        <w:tc>
          <w:tcPr>
            <w:tcW w:w="2516" w:type="dxa"/>
          </w:tcPr>
          <w:p w:rsidR="007342C4" w:rsidRDefault="00DC53FA"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ＩＣチップ、液晶ディスプレイ、合成樹脂、鉄など１５０グラム</w:t>
            </w:r>
          </w:p>
          <w:p w:rsidR="002E0F10" w:rsidRDefault="00C14635"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前後</w:t>
            </w:r>
          </w:p>
          <w:p w:rsidR="002E0F10" w:rsidRDefault="002E0F10" w:rsidP="0044312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・売上高のわりに波及度が低い（中核部品の大半は海外メーカーから調達）</w:t>
            </w:r>
          </w:p>
        </w:tc>
      </w:tr>
    </w:tbl>
    <w:p w:rsidR="003A0857" w:rsidRDefault="00356D5C" w:rsidP="003A0857">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スマートフォンが中核商品となった産業社会</w:t>
      </w:r>
      <w:r w:rsidR="005A0A1E">
        <w:rPr>
          <w:rFonts w:ascii="ＭＳ Ｐゴシック" w:eastAsia="ＭＳ Ｐゴシック" w:hAnsi="ＭＳ Ｐゴシック" w:hint="eastAsia"/>
          <w:sz w:val="18"/>
          <w:szCs w:val="18"/>
        </w:rPr>
        <w:t>では、製造業（素材・部品。組み立て・開発）の</w:t>
      </w:r>
      <w:r>
        <w:rPr>
          <w:rFonts w:ascii="ＭＳ Ｐゴシック" w:eastAsia="ＭＳ Ｐゴシック" w:hAnsi="ＭＳ Ｐゴシック" w:hint="eastAsia"/>
          <w:sz w:val="18"/>
          <w:szCs w:val="18"/>
        </w:rPr>
        <w:t>付加価値・雇用は格段に少ない</w:t>
      </w:r>
      <w:r w:rsidR="003A0857">
        <w:rPr>
          <w:rFonts w:ascii="ＭＳ Ｐゴシック" w:eastAsia="ＭＳ Ｐゴシック" w:hAnsi="ＭＳ Ｐゴシック" w:hint="eastAsia"/>
          <w:sz w:val="18"/>
          <w:szCs w:val="18"/>
        </w:rPr>
        <w:t>。</w:t>
      </w:r>
    </w:p>
    <w:p w:rsidR="00B45A29" w:rsidRDefault="00B45A29" w:rsidP="003A0857">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　世界企業売上ベスト１０（２０１５年）</w:t>
      </w:r>
    </w:p>
    <w:p w:rsidR="00822637" w:rsidRDefault="00B45A29" w:rsidP="003A0857">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①ウォルマート、②中国石油化工集団、③ロイヤル・ダッチ・シェル、④</w:t>
      </w:r>
      <w:r w:rsidR="00822637">
        <w:rPr>
          <w:rFonts w:ascii="ＭＳ Ｐゴシック" w:eastAsia="ＭＳ Ｐゴシック" w:hAnsi="ＭＳ Ｐゴシック" w:hint="eastAsia"/>
          <w:sz w:val="18"/>
          <w:szCs w:val="18"/>
        </w:rPr>
        <w:t>中国石油天然気集団、⑤エクソンモ</w:t>
      </w:r>
    </w:p>
    <w:p w:rsidR="00B45A29" w:rsidRDefault="008E1E4A" w:rsidP="00822637">
      <w:pPr>
        <w:ind w:leftChars="300" w:left="1890" w:hangingChars="700" w:hanging="12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ービル、⑥ＢＰ、⑦国家電網、⑧フォルクスワーゲン、➈トヨタ、➉グレンコア</w:t>
      </w:r>
      <w:r w:rsidR="00356D5C">
        <w:rPr>
          <w:rFonts w:ascii="ＭＳ Ｐゴシック" w:eastAsia="ＭＳ Ｐゴシック" w:hAnsi="ＭＳ Ｐゴシック" w:hint="eastAsia"/>
          <w:sz w:val="18"/>
          <w:szCs w:val="18"/>
        </w:rPr>
        <w:t>（鉱山開発、商品取引）</w:t>
      </w:r>
    </w:p>
    <w:p w:rsidR="008E1E4A" w:rsidRDefault="008E1E4A" w:rsidP="003A0857">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　世界株価総額ベスト１００</w:t>
      </w:r>
    </w:p>
    <w:p w:rsidR="00356D5C" w:rsidRDefault="008E1E4A" w:rsidP="003A0857">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①アップル、②アルファベット（グーグル）、③マイクロソフト、④バークシャー・ハサウェイ</w:t>
      </w:r>
      <w:r w:rsidR="00356D5C">
        <w:rPr>
          <w:rFonts w:ascii="ＭＳ Ｐゴシック" w:eastAsia="ＭＳ Ｐゴシック" w:hAnsi="ＭＳ Ｐゴシック" w:hint="eastAsia"/>
          <w:sz w:val="18"/>
          <w:szCs w:val="18"/>
        </w:rPr>
        <w:t>（バフェット）</w:t>
      </w:r>
      <w:r>
        <w:rPr>
          <w:rFonts w:ascii="ＭＳ Ｐゴシック" w:eastAsia="ＭＳ Ｐゴシック" w:hAnsi="ＭＳ Ｐゴシック" w:hint="eastAsia"/>
          <w:sz w:val="18"/>
          <w:szCs w:val="18"/>
        </w:rPr>
        <w:t>、⑤エク</w:t>
      </w:r>
    </w:p>
    <w:p w:rsidR="008E1E4A" w:rsidRDefault="008E1E4A" w:rsidP="00356D5C">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ソンモービル、⑥アマゾン、⑦フェイスブック、⑧ジョンソン＆ジョンソン、➈ＪＰモルガン・チェース、➉ＧＥ</w:t>
      </w:r>
    </w:p>
    <w:p w:rsidR="0088698D" w:rsidRDefault="00462463" w:rsidP="0044312D">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８</w:t>
      </w:r>
      <w:r w:rsidR="0088698D">
        <w:rPr>
          <w:rFonts w:ascii="ＭＳ Ｐゴシック" w:eastAsia="ＭＳ Ｐゴシック" w:hAnsi="ＭＳ Ｐゴシック" w:hint="eastAsia"/>
          <w:sz w:val="18"/>
          <w:szCs w:val="18"/>
        </w:rPr>
        <w:t>）　産業分類別就業者：</w:t>
      </w:r>
      <w:r w:rsidR="00687BB7">
        <w:rPr>
          <w:rFonts w:ascii="ＭＳ Ｐゴシック" w:eastAsia="ＭＳ Ｐゴシック" w:hAnsi="ＭＳ Ｐゴシック" w:hint="eastAsia"/>
          <w:sz w:val="18"/>
          <w:szCs w:val="18"/>
        </w:rPr>
        <w:t xml:space="preserve">　</w:t>
      </w:r>
      <w:r w:rsidR="009A40FE">
        <w:rPr>
          <w:rFonts w:ascii="ＭＳ Ｐゴシック" w:eastAsia="ＭＳ Ｐゴシック" w:hAnsi="ＭＳ Ｐゴシック" w:hint="eastAsia"/>
          <w:sz w:val="18"/>
          <w:szCs w:val="18"/>
        </w:rPr>
        <w:t>平成25年度版「労働厚生白書」</w:t>
      </w:r>
      <w:r w:rsidR="003A0857">
        <w:rPr>
          <w:rFonts w:ascii="ＭＳ Ｐゴシック" w:eastAsia="ＭＳ Ｐゴシック" w:hAnsi="ＭＳ Ｐゴシック" w:hint="eastAsia"/>
          <w:sz w:val="18"/>
          <w:szCs w:val="18"/>
        </w:rPr>
        <w:t xml:space="preserve">　　　　　</w:t>
      </w:r>
      <w:r w:rsidR="009A40FE">
        <w:rPr>
          <w:rFonts w:ascii="ＭＳ Ｐゴシック" w:eastAsia="ＭＳ Ｐゴシック" w:hAnsi="ＭＳ Ｐゴシック" w:hint="eastAsia"/>
          <w:sz w:val="18"/>
          <w:szCs w:val="18"/>
        </w:rPr>
        <w:t>８２</w:t>
      </w:r>
      <w:r w:rsidR="003A0857">
        <w:rPr>
          <w:rFonts w:ascii="ＭＳ Ｐゴシック" w:eastAsia="ＭＳ Ｐゴシック" w:hAnsi="ＭＳ Ｐゴシック" w:hint="eastAsia"/>
          <w:sz w:val="18"/>
          <w:szCs w:val="18"/>
        </w:rPr>
        <w:t>ページ</w:t>
      </w:r>
    </w:p>
    <w:p w:rsidR="0088698D" w:rsidRDefault="00462463" w:rsidP="0044312D">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９</w:t>
      </w:r>
      <w:r w:rsidR="0088698D">
        <w:rPr>
          <w:rFonts w:ascii="ＭＳ Ｐゴシック" w:eastAsia="ＭＳ Ｐゴシック" w:hAnsi="ＭＳ Ｐゴシック" w:hint="eastAsia"/>
          <w:sz w:val="18"/>
          <w:szCs w:val="18"/>
        </w:rPr>
        <w:t>）　職種別就業者：</w:t>
      </w:r>
      <w:r w:rsidR="009A40FE">
        <w:rPr>
          <w:rFonts w:ascii="ＭＳ Ｐゴシック" w:eastAsia="ＭＳ Ｐゴシック" w:hAnsi="ＭＳ Ｐゴシック" w:hint="eastAsia"/>
          <w:sz w:val="18"/>
          <w:szCs w:val="18"/>
        </w:rPr>
        <w:t xml:space="preserve">　　　　　　　　　“　　　　　　”　　　　　　　　　　　</w:t>
      </w:r>
      <w:r w:rsidR="003A0857">
        <w:rPr>
          <w:rFonts w:ascii="ＭＳ Ｐゴシック" w:eastAsia="ＭＳ Ｐゴシック" w:hAnsi="ＭＳ Ｐゴシック" w:hint="eastAsia"/>
          <w:sz w:val="18"/>
          <w:szCs w:val="18"/>
        </w:rPr>
        <w:t xml:space="preserve">　　９０　</w:t>
      </w:r>
    </w:p>
    <w:p w:rsidR="0044312D" w:rsidRDefault="0046246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１０</w:t>
      </w:r>
      <w:r w:rsidR="00B92F53">
        <w:rPr>
          <w:rFonts w:ascii="ＭＳ Ｐゴシック" w:eastAsia="ＭＳ Ｐゴシック" w:hAnsi="ＭＳ Ｐゴシック" w:hint="eastAsia"/>
          <w:sz w:val="18"/>
          <w:szCs w:val="18"/>
        </w:rPr>
        <w:t>）</w:t>
      </w:r>
      <w:r w:rsidR="00947753">
        <w:rPr>
          <w:rFonts w:ascii="ＭＳ Ｐゴシック" w:eastAsia="ＭＳ Ｐゴシック" w:hAnsi="ＭＳ Ｐゴシック" w:hint="eastAsia"/>
          <w:sz w:val="18"/>
          <w:szCs w:val="18"/>
        </w:rPr>
        <w:t xml:space="preserve">　</w:t>
      </w:r>
      <w:r w:rsidR="00C0483D">
        <w:rPr>
          <w:rFonts w:ascii="ＭＳ Ｐゴシック" w:eastAsia="ＭＳ Ｐゴシック" w:hAnsi="ＭＳ Ｐゴシック" w:hint="eastAsia"/>
          <w:sz w:val="18"/>
          <w:szCs w:val="18"/>
        </w:rPr>
        <w:t>地球経済時代の３つの仕事</w:t>
      </w:r>
      <w:r w:rsidR="00D123F7">
        <w:rPr>
          <w:rFonts w:ascii="ＭＳ Ｐゴシック" w:eastAsia="ＭＳ Ｐゴシック" w:hAnsi="ＭＳ Ｐゴシック" w:hint="eastAsia"/>
          <w:sz w:val="18"/>
          <w:szCs w:val="18"/>
        </w:rPr>
        <w:t>：　（「THE WORK OF NATIONS」ロバート・ライシュ、ダイヤモンド社、1991年）</w:t>
      </w:r>
    </w:p>
    <w:p w:rsidR="00AE4AC6" w:rsidRDefault="00C0483D" w:rsidP="00EA5688">
      <w:pPr>
        <w:ind w:left="3420" w:hangingChars="1900" w:hanging="3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ルーティン・プロダクション（生産）・</w:t>
      </w:r>
      <w:r w:rsidR="00AE4AC6">
        <w:rPr>
          <w:rFonts w:ascii="ＭＳ Ｐゴシック" w:eastAsia="ＭＳ Ｐゴシック" w:hAnsi="ＭＳ Ｐゴシック" w:hint="eastAsia"/>
          <w:sz w:val="18"/>
          <w:szCs w:val="18"/>
        </w:rPr>
        <w:t>サービス：　繰り返し単純作業の仕事。ほぼ旧来からあるブルーカラー</w:t>
      </w:r>
    </w:p>
    <w:p w:rsidR="001705A2" w:rsidRDefault="00C0483D" w:rsidP="00AE4AC6">
      <w:pPr>
        <w:ind w:leftChars="400" w:left="3540" w:hangingChars="1500" w:hanging="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の仕事だが、中間ないし下位の管理・監督者</w:t>
      </w:r>
      <w:r w:rsidR="00EA5688">
        <w:rPr>
          <w:rFonts w:ascii="ＭＳ Ｐゴシック" w:eastAsia="ＭＳ Ｐゴシック" w:hAnsi="ＭＳ Ｐゴシック" w:hint="eastAsia"/>
          <w:sz w:val="18"/>
          <w:szCs w:val="18"/>
        </w:rPr>
        <w:t>の仕事をふくむ。</w:t>
      </w:r>
      <w:r w:rsidR="00AE4AC6">
        <w:rPr>
          <w:rFonts w:ascii="ＭＳ Ｐゴシック" w:eastAsia="ＭＳ Ｐゴシック" w:hAnsi="ＭＳ Ｐゴシック" w:hint="eastAsia"/>
          <w:sz w:val="18"/>
          <w:szCs w:val="18"/>
        </w:rPr>
        <w:t>大部分の情報処理の仕事も</w:t>
      </w:r>
      <w:r w:rsidR="001705A2">
        <w:rPr>
          <w:rFonts w:ascii="ＭＳ Ｐゴシック" w:eastAsia="ＭＳ Ｐゴシック" w:hAnsi="ＭＳ Ｐゴシック" w:hint="eastAsia"/>
          <w:sz w:val="18"/>
          <w:szCs w:val="18"/>
        </w:rPr>
        <w:t>ここに含ま</w:t>
      </w:r>
    </w:p>
    <w:p w:rsidR="00C0483D" w:rsidRDefault="001E7674" w:rsidP="00AE4AC6">
      <w:pPr>
        <w:ind w:leftChars="400" w:left="3540" w:hangingChars="1500" w:hanging="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れる。⇒　</w:t>
      </w:r>
      <w:r w:rsidR="001705A2">
        <w:rPr>
          <w:rFonts w:ascii="ＭＳ Ｐゴシック" w:eastAsia="ＭＳ Ｐゴシック" w:hAnsi="ＭＳ Ｐゴシック" w:hint="eastAsia"/>
          <w:sz w:val="18"/>
          <w:szCs w:val="18"/>
        </w:rPr>
        <w:t>ＩＴ</w:t>
      </w:r>
      <w:r w:rsidR="00226706">
        <w:rPr>
          <w:rFonts w:ascii="ＭＳ Ｐゴシック" w:eastAsia="ＭＳ Ｐゴシック" w:hAnsi="ＭＳ Ｐゴシック" w:hint="eastAsia"/>
          <w:sz w:val="18"/>
          <w:szCs w:val="18"/>
        </w:rPr>
        <w:t>・ＡＩ</w:t>
      </w:r>
      <w:r w:rsidR="001705A2">
        <w:rPr>
          <w:rFonts w:ascii="ＭＳ Ｐゴシック" w:eastAsia="ＭＳ Ｐゴシック" w:hAnsi="ＭＳ Ｐゴシック" w:hint="eastAsia"/>
          <w:sz w:val="18"/>
          <w:szCs w:val="18"/>
        </w:rPr>
        <w:t>技術の進歩・製品の輸入代替の増加により仕事は減少していく。</w:t>
      </w:r>
    </w:p>
    <w:p w:rsidR="001705A2" w:rsidRDefault="00C0483D" w:rsidP="00433DDD">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インパースン（対人）・サービス：</w:t>
      </w:r>
      <w:r w:rsidR="00EA5688">
        <w:rPr>
          <w:rFonts w:ascii="ＭＳ Ｐゴシック" w:eastAsia="ＭＳ Ｐゴシック" w:hAnsi="ＭＳ Ｐゴシック" w:hint="eastAsia"/>
          <w:sz w:val="18"/>
          <w:szCs w:val="18"/>
        </w:rPr>
        <w:t xml:space="preserve">　こ</w:t>
      </w:r>
      <w:r w:rsidR="001705A2">
        <w:rPr>
          <w:rFonts w:ascii="ＭＳ Ｐゴシック" w:eastAsia="ＭＳ Ｐゴシック" w:hAnsi="ＭＳ Ｐゴシック" w:hint="eastAsia"/>
          <w:sz w:val="18"/>
          <w:szCs w:val="18"/>
        </w:rPr>
        <w:t>れも単純繰り返し作業の仕事。小売店員、ウエイター・ウエイトレス、</w:t>
      </w:r>
    </w:p>
    <w:p w:rsidR="001705A2" w:rsidRDefault="00EA5688" w:rsidP="001705A2">
      <w:pPr>
        <w:ind w:leftChars="400" w:left="192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スチュワーデス、ホテル従業員、警備員、銀行の窓口係、看護・介護士、保育士、清掃員、タクシー運</w:t>
      </w:r>
    </w:p>
    <w:p w:rsidR="00B92F53" w:rsidRDefault="00EA5688" w:rsidP="00774864">
      <w:pPr>
        <w:ind w:leftChars="400" w:left="192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転手、美容師、</w:t>
      </w:r>
      <w:r w:rsidR="001705A2">
        <w:rPr>
          <w:rFonts w:ascii="ＭＳ Ｐゴシック" w:eastAsia="ＭＳ Ｐゴシック" w:hAnsi="ＭＳ Ｐゴシック" w:hint="eastAsia"/>
          <w:sz w:val="18"/>
          <w:szCs w:val="18"/>
        </w:rPr>
        <w:t>学習支援・</w:t>
      </w:r>
      <w:r w:rsidR="00774864">
        <w:rPr>
          <w:rFonts w:ascii="ＭＳ Ｐゴシック" w:eastAsia="ＭＳ Ｐゴシック" w:hAnsi="ＭＳ Ｐゴシック" w:hint="eastAsia"/>
          <w:sz w:val="18"/>
          <w:szCs w:val="18"/>
        </w:rPr>
        <w:t>体育増進の教師・</w:t>
      </w:r>
      <w:r w:rsidR="001705A2">
        <w:rPr>
          <w:rFonts w:ascii="ＭＳ Ｐゴシック" w:eastAsia="ＭＳ Ｐゴシック" w:hAnsi="ＭＳ Ｐゴシック" w:hint="eastAsia"/>
          <w:sz w:val="18"/>
          <w:szCs w:val="18"/>
        </w:rPr>
        <w:t>各種インストラクター</w:t>
      </w:r>
      <w:r w:rsidR="00433DDD">
        <w:rPr>
          <w:rFonts w:ascii="ＭＳ Ｐゴシック" w:eastAsia="ＭＳ Ｐゴシック" w:hAnsi="ＭＳ Ｐゴシック" w:hint="eastAsia"/>
          <w:sz w:val="18"/>
          <w:szCs w:val="18"/>
        </w:rPr>
        <w:t>など。</w:t>
      </w:r>
      <w:r w:rsidR="00B92F53">
        <w:rPr>
          <w:rFonts w:ascii="ＭＳ Ｐゴシック" w:eastAsia="ＭＳ Ｐゴシック" w:hAnsi="ＭＳ Ｐゴシック" w:hint="eastAsia"/>
          <w:sz w:val="18"/>
          <w:szCs w:val="18"/>
        </w:rPr>
        <w:t>⇒　ＩＴ・ＡＩ技術の進歩により代替可能な仕事は減少し、人間にしかできないサービス領域の仕事に収斂していく。</w:t>
      </w:r>
    </w:p>
    <w:p w:rsidR="00B92F53" w:rsidRDefault="00C0483D" w:rsidP="00FA671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シンボル分析サービス：</w:t>
      </w:r>
      <w:r w:rsidR="00433DDD">
        <w:rPr>
          <w:rFonts w:ascii="ＭＳ Ｐゴシック" w:eastAsia="ＭＳ Ｐゴシック" w:hAnsi="ＭＳ Ｐゴシック" w:hint="eastAsia"/>
          <w:sz w:val="18"/>
          <w:szCs w:val="18"/>
        </w:rPr>
        <w:t xml:space="preserve">　各種技術者（設計・ソフトウェア・建設・ヴァイオ・音響）、各種専門家（公共関係・投資・法律・不動産・会計士・組織開発）。コンサルタント（経営・金融・エネルギー・農業・建築・システム</w:t>
      </w:r>
      <w:r w:rsidR="00FA6716">
        <w:rPr>
          <w:rFonts w:ascii="ＭＳ Ｐゴシック" w:eastAsia="ＭＳ Ｐゴシック" w:hAnsi="ＭＳ Ｐゴシック" w:hint="eastAsia"/>
          <w:sz w:val="18"/>
          <w:szCs w:val="18"/>
        </w:rPr>
        <w:t>）。戦略プランナー、システムアナリシスト</w:t>
      </w:r>
      <w:r w:rsidR="00433DDD">
        <w:rPr>
          <w:rFonts w:ascii="ＭＳ Ｐゴシック" w:eastAsia="ＭＳ Ｐゴシック" w:hAnsi="ＭＳ Ｐゴシック" w:hint="eastAsia"/>
          <w:sz w:val="18"/>
          <w:szCs w:val="18"/>
        </w:rPr>
        <w:t>、</w:t>
      </w:r>
      <w:r w:rsidR="00FA6716">
        <w:rPr>
          <w:rFonts w:ascii="ＭＳ Ｐゴシック" w:eastAsia="ＭＳ Ｐゴシック" w:hAnsi="ＭＳ Ｐゴシック" w:hint="eastAsia"/>
          <w:sz w:val="18"/>
          <w:szCs w:val="18"/>
        </w:rPr>
        <w:t>広告プランナー、マーケティング戦略家、ヘッド・ハンター、アートディレクター、建築家、映画監督、写真家、テレビ・映画プロデューサー、大学教授。</w:t>
      </w:r>
    </w:p>
    <w:p w:rsidR="0044312D" w:rsidRDefault="00B92F53" w:rsidP="0088698D">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ＡＩ技術の進歩により、一部のＡＩに代替可能な仕事は減少していく。</w:t>
      </w:r>
    </w:p>
    <w:p w:rsidR="0044312D" w:rsidRDefault="0046246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１１</w:t>
      </w:r>
      <w:r w:rsidR="00B92F53">
        <w:rPr>
          <w:rFonts w:ascii="ＭＳ Ｐゴシック" w:eastAsia="ＭＳ Ｐゴシック" w:hAnsi="ＭＳ Ｐゴシック" w:hint="eastAsia"/>
          <w:sz w:val="18"/>
          <w:szCs w:val="18"/>
        </w:rPr>
        <w:t>）</w:t>
      </w:r>
      <w:r w:rsidR="000A6F39">
        <w:rPr>
          <w:rFonts w:ascii="ＭＳ Ｐゴシック" w:eastAsia="ＭＳ Ｐゴシック" w:hAnsi="ＭＳ Ｐゴシック" w:hint="eastAsia"/>
          <w:sz w:val="18"/>
          <w:szCs w:val="18"/>
        </w:rPr>
        <w:t xml:space="preserve">　経団連</w:t>
      </w:r>
      <w:r w:rsidR="0088698D">
        <w:rPr>
          <w:rFonts w:ascii="ＭＳ Ｐゴシック" w:eastAsia="ＭＳ Ｐゴシック" w:hAnsi="ＭＳ Ｐゴシック" w:hint="eastAsia"/>
          <w:sz w:val="18"/>
          <w:szCs w:val="18"/>
        </w:rPr>
        <w:t>雇用指針：</w:t>
      </w:r>
      <w:r w:rsidR="000A6F39">
        <w:rPr>
          <w:rFonts w:ascii="ＭＳ Ｐゴシック" w:eastAsia="ＭＳ Ｐゴシック" w:hAnsi="ＭＳ Ｐゴシック" w:hint="eastAsia"/>
          <w:sz w:val="18"/>
          <w:szCs w:val="18"/>
        </w:rPr>
        <w:t xml:space="preserve">　「多様化する雇用就業形態における人材活性化と人事・賃金管理」２００４．５．１８</w:t>
      </w:r>
    </w:p>
    <w:p w:rsidR="000A6F39" w:rsidRDefault="000A6F39"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従来の「一律型」から「複線型」「多立型」への転換を謳う。</w:t>
      </w:r>
    </w:p>
    <w:p w:rsidR="005D120F" w:rsidRDefault="000A6F39"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長期雇用者（正規従業員）：　3分類：　①　経営幹部候補生、②　専門職（スタッフ業務）、③　</w:t>
      </w:r>
      <w:r w:rsidR="005D120F">
        <w:rPr>
          <w:rFonts w:ascii="ＭＳ Ｐゴシック" w:eastAsia="ＭＳ Ｐゴシック" w:hAnsi="ＭＳ Ｐゴシック" w:hint="eastAsia"/>
          <w:sz w:val="18"/>
          <w:szCs w:val="18"/>
        </w:rPr>
        <w:t>定型業務</w:t>
      </w:r>
    </w:p>
    <w:p w:rsidR="000A6F39" w:rsidRDefault="005D120F" w:rsidP="005D120F">
      <w:pPr>
        <w:ind w:firstLineChars="2200" w:firstLine="39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（実務担当者）</w:t>
      </w:r>
    </w:p>
    <w:p w:rsidR="005D120F" w:rsidRDefault="005D120F" w:rsidP="005D120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有期雇用者（非正規従業員）：　上記③の業務を担当することもある</w:t>
      </w:r>
    </w:p>
    <w:p w:rsidR="005F7D8D" w:rsidRDefault="0046246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１２</w:t>
      </w:r>
      <w:r w:rsidR="00B92F53">
        <w:rPr>
          <w:rFonts w:ascii="ＭＳ Ｐゴシック" w:eastAsia="ＭＳ Ｐゴシック" w:hAnsi="ＭＳ Ｐゴシック" w:hint="eastAsia"/>
          <w:sz w:val="18"/>
          <w:szCs w:val="18"/>
        </w:rPr>
        <w:t>）</w:t>
      </w:r>
      <w:r w:rsidR="0088698D">
        <w:rPr>
          <w:rFonts w:ascii="ＭＳ Ｐゴシック" w:eastAsia="ＭＳ Ｐゴシック" w:hAnsi="ＭＳ Ｐゴシック" w:hint="eastAsia"/>
          <w:sz w:val="18"/>
          <w:szCs w:val="18"/>
        </w:rPr>
        <w:t xml:space="preserve">　日本再興戦略における成長分野（2013年6月14日閣議決定）：</w:t>
      </w:r>
    </w:p>
    <w:tbl>
      <w:tblPr>
        <w:tblStyle w:val="a5"/>
        <w:tblW w:w="8720" w:type="dxa"/>
        <w:tblLook w:val="04A0" w:firstRow="1" w:lastRow="0" w:firstColumn="1" w:lastColumn="0" w:noHBand="0" w:noVBand="1"/>
      </w:tblPr>
      <w:tblGrid>
        <w:gridCol w:w="1740"/>
        <w:gridCol w:w="69"/>
        <w:gridCol w:w="4193"/>
        <w:gridCol w:w="24"/>
        <w:gridCol w:w="804"/>
        <w:gridCol w:w="897"/>
        <w:gridCol w:w="993"/>
      </w:tblGrid>
      <w:tr w:rsidR="00F833DC" w:rsidTr="00A332C8">
        <w:tc>
          <w:tcPr>
            <w:tcW w:w="1740" w:type="dxa"/>
          </w:tcPr>
          <w:p w:rsidR="005F7D8D"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テーマ（領域）</w:t>
            </w:r>
          </w:p>
        </w:tc>
        <w:tc>
          <w:tcPr>
            <w:tcW w:w="4286" w:type="dxa"/>
            <w:gridSpan w:val="3"/>
          </w:tcPr>
          <w:p w:rsidR="005F7D8D" w:rsidRDefault="005F7D8D" w:rsidP="00F833DC">
            <w:pPr>
              <w:ind w:firstLineChars="800" w:firstLine="14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c>
          <w:tcPr>
            <w:tcW w:w="804" w:type="dxa"/>
          </w:tcPr>
          <w:p w:rsidR="005F7D8D"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現在</w:t>
            </w:r>
          </w:p>
        </w:tc>
        <w:tc>
          <w:tcPr>
            <w:tcW w:w="897" w:type="dxa"/>
          </w:tcPr>
          <w:p w:rsidR="005F7D8D"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２０２０年</w:t>
            </w:r>
          </w:p>
        </w:tc>
        <w:tc>
          <w:tcPr>
            <w:tcW w:w="993" w:type="dxa"/>
          </w:tcPr>
          <w:p w:rsidR="005F7D8D"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２０３０年</w:t>
            </w:r>
          </w:p>
        </w:tc>
      </w:tr>
      <w:tr w:rsidR="00146455" w:rsidTr="00A332C8">
        <w:tc>
          <w:tcPr>
            <w:tcW w:w="1809" w:type="dxa"/>
            <w:gridSpan w:val="2"/>
          </w:tcPr>
          <w:p w:rsidR="00A332C8"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国民の「健康寿命」</w:t>
            </w:r>
          </w:p>
          <w:p w:rsidR="005F7D8D"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の延伸</w:t>
            </w:r>
          </w:p>
        </w:tc>
        <w:tc>
          <w:tcPr>
            <w:tcW w:w="4193" w:type="dxa"/>
          </w:tcPr>
          <w:p w:rsidR="005F7D8D" w:rsidRDefault="003A0D6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・健康増進予防サービス　・生活支援サービス</w:t>
            </w:r>
          </w:p>
          <w:p w:rsidR="003A0D6D" w:rsidRDefault="003A0D6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・医薬品</w:t>
            </w:r>
            <w:r w:rsidR="00BD0DB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医療機器　・高齢者住宅等</w:t>
            </w:r>
          </w:p>
        </w:tc>
        <w:tc>
          <w:tcPr>
            <w:tcW w:w="828" w:type="dxa"/>
            <w:gridSpan w:val="2"/>
          </w:tcPr>
          <w:p w:rsidR="00BD0DB3" w:rsidRDefault="00F833D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７３万</w:t>
            </w:r>
          </w:p>
          <w:p w:rsidR="00F833DC" w:rsidRDefault="00F833D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万人</w:t>
            </w:r>
          </w:p>
        </w:tc>
        <w:tc>
          <w:tcPr>
            <w:tcW w:w="897" w:type="dxa"/>
          </w:tcPr>
          <w:p w:rsidR="00BD0DB3" w:rsidRDefault="00F833D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１６０</w:t>
            </w:r>
          </w:p>
          <w:p w:rsidR="00F833DC" w:rsidRDefault="00F833D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万人</w:t>
            </w:r>
          </w:p>
        </w:tc>
        <w:tc>
          <w:tcPr>
            <w:tcW w:w="993" w:type="dxa"/>
          </w:tcPr>
          <w:p w:rsidR="00BD0DB3" w:rsidRDefault="00F833D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２２３</w:t>
            </w:r>
          </w:p>
          <w:p w:rsidR="00F833DC" w:rsidRDefault="00F833DC"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万人</w:t>
            </w:r>
          </w:p>
        </w:tc>
      </w:tr>
      <w:tr w:rsidR="00F833DC" w:rsidTr="00A332C8">
        <w:tc>
          <w:tcPr>
            <w:tcW w:w="1740" w:type="dxa"/>
          </w:tcPr>
          <w:p w:rsidR="005F7D8D" w:rsidRDefault="005F7D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グリーン・経済的なエネルギー需給の実現</w:t>
            </w:r>
          </w:p>
        </w:tc>
        <w:tc>
          <w:tcPr>
            <w:tcW w:w="4286" w:type="dxa"/>
            <w:gridSpan w:val="3"/>
          </w:tcPr>
          <w:p w:rsidR="00BD0DB3" w:rsidRDefault="003A0D6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・再生可能エネルギー　・高効率火力発電</w:t>
            </w:r>
          </w:p>
          <w:p w:rsidR="00BD0DB3" w:rsidRDefault="003A0D6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・蓄電池</w:t>
            </w:r>
            <w:r w:rsidR="00BD0DB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・次世代自動車　・</w:t>
            </w:r>
            <w:r w:rsidR="00687BB7">
              <w:rPr>
                <w:rFonts w:ascii="ＭＳ Ｐゴシック" w:eastAsia="ＭＳ Ｐゴシック" w:hAnsi="ＭＳ Ｐゴシック" w:hint="eastAsia"/>
                <w:sz w:val="18"/>
                <w:szCs w:val="18"/>
              </w:rPr>
              <w:t>燃料</w:t>
            </w:r>
            <w:r w:rsidR="00BD0DB3">
              <w:rPr>
                <w:rFonts w:ascii="ＭＳ Ｐゴシック" w:eastAsia="ＭＳ Ｐゴシック" w:hAnsi="ＭＳ Ｐゴシック" w:hint="eastAsia"/>
                <w:sz w:val="18"/>
                <w:szCs w:val="18"/>
              </w:rPr>
              <w:t>電池</w:t>
            </w:r>
          </w:p>
          <w:p w:rsidR="003A0D6D"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・省エネ家電、住宅</w:t>
            </w:r>
          </w:p>
        </w:tc>
        <w:tc>
          <w:tcPr>
            <w:tcW w:w="804"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５５</w:t>
            </w:r>
          </w:p>
        </w:tc>
        <w:tc>
          <w:tcPr>
            <w:tcW w:w="897"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１６８</w:t>
            </w:r>
          </w:p>
        </w:tc>
        <w:tc>
          <w:tcPr>
            <w:tcW w:w="993"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２１０</w:t>
            </w:r>
          </w:p>
        </w:tc>
      </w:tr>
      <w:tr w:rsidR="00F833DC" w:rsidTr="00A332C8">
        <w:tc>
          <w:tcPr>
            <w:tcW w:w="1740" w:type="dxa"/>
          </w:tcPr>
          <w:p w:rsidR="005F7D8D" w:rsidRDefault="003A0D6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安全便利な次世代インフラの供給</w:t>
            </w:r>
          </w:p>
        </w:tc>
        <w:tc>
          <w:tcPr>
            <w:tcW w:w="4286" w:type="dxa"/>
            <w:gridSpan w:val="3"/>
          </w:tcPr>
          <w:p w:rsidR="005F7D8D"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・インフラマネージメント　・車両安全運転システム</w:t>
            </w: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・宇宙インフラ整備</w:t>
            </w:r>
          </w:p>
        </w:tc>
        <w:tc>
          <w:tcPr>
            <w:tcW w:w="804"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６</w:t>
            </w:r>
          </w:p>
        </w:tc>
        <w:tc>
          <w:tcPr>
            <w:tcW w:w="897"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７５</w:t>
            </w:r>
          </w:p>
        </w:tc>
        <w:tc>
          <w:tcPr>
            <w:tcW w:w="993"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１９０</w:t>
            </w:r>
          </w:p>
        </w:tc>
      </w:tr>
      <w:tr w:rsidR="00F833DC" w:rsidTr="00A332C8">
        <w:tc>
          <w:tcPr>
            <w:tcW w:w="1740" w:type="dxa"/>
          </w:tcPr>
          <w:p w:rsidR="005F7D8D" w:rsidRDefault="003A0D6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世界を惹きつける地域資源で稼ぐ地域社会の実現</w:t>
            </w:r>
          </w:p>
        </w:tc>
        <w:tc>
          <w:tcPr>
            <w:tcW w:w="4286" w:type="dxa"/>
            <w:gridSpan w:val="3"/>
          </w:tcPr>
          <w:p w:rsidR="005F7D8D"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・農林水産物、食品　・６次産業化</w:t>
            </w: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・コンテンツ、文化などの日本ブランド</w:t>
            </w:r>
          </w:p>
        </w:tc>
        <w:tc>
          <w:tcPr>
            <w:tcW w:w="804" w:type="dxa"/>
          </w:tcPr>
          <w:p w:rsidR="005F7D8D"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w:t>
            </w:r>
          </w:p>
        </w:tc>
        <w:tc>
          <w:tcPr>
            <w:tcW w:w="897" w:type="dxa"/>
          </w:tcPr>
          <w:p w:rsidR="005F7D8D" w:rsidRDefault="005F7D8D" w:rsidP="006761C1">
            <w:pPr>
              <w:jc w:val="left"/>
              <w:rPr>
                <w:rFonts w:ascii="ＭＳ Ｐゴシック" w:eastAsia="ＭＳ Ｐゴシック" w:hAnsi="ＭＳ Ｐゴシック"/>
                <w:sz w:val="18"/>
                <w:szCs w:val="18"/>
              </w:rPr>
            </w:pP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４０</w:t>
            </w:r>
          </w:p>
          <w:p w:rsidR="00BD0DB3" w:rsidRDefault="00BD0DB3"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１０年後</w:t>
            </w:r>
          </w:p>
        </w:tc>
        <w:tc>
          <w:tcPr>
            <w:tcW w:w="993" w:type="dxa"/>
          </w:tcPr>
          <w:p w:rsidR="005F7D8D" w:rsidRDefault="005F7D8D" w:rsidP="006761C1">
            <w:pPr>
              <w:jc w:val="left"/>
              <w:rPr>
                <w:rFonts w:ascii="ＭＳ Ｐゴシック" w:eastAsia="ＭＳ Ｐゴシック" w:hAnsi="ＭＳ Ｐゴシック"/>
                <w:sz w:val="18"/>
                <w:szCs w:val="18"/>
              </w:rPr>
            </w:pPr>
          </w:p>
        </w:tc>
      </w:tr>
    </w:tbl>
    <w:p w:rsidR="00822637" w:rsidRDefault="00822637"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政府・企業ともマルチメディア社会に対応する戦略を描き切れていないため、具体的に雇用に対するイ</w:t>
      </w:r>
    </w:p>
    <w:p w:rsidR="00B92F53" w:rsidRDefault="00822637" w:rsidP="00822637">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ンパクト</w:t>
      </w:r>
      <w:r w:rsidR="00356D5C">
        <w:rPr>
          <w:rFonts w:ascii="ＭＳ Ｐゴシック" w:eastAsia="ＭＳ Ｐゴシック" w:hAnsi="ＭＳ Ｐゴシック" w:hint="eastAsia"/>
          <w:sz w:val="18"/>
          <w:szCs w:val="18"/>
        </w:rPr>
        <w:t>（増加と減少）</w:t>
      </w:r>
      <w:r>
        <w:rPr>
          <w:rFonts w:ascii="ＭＳ Ｐゴシック" w:eastAsia="ＭＳ Ｐゴシック" w:hAnsi="ＭＳ Ｐゴシック" w:hint="eastAsia"/>
          <w:sz w:val="18"/>
          <w:szCs w:val="18"/>
        </w:rPr>
        <w:t>を予測できていない。</w:t>
      </w:r>
    </w:p>
    <w:p w:rsidR="00822637" w:rsidRDefault="00822637" w:rsidP="0082263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１３）　アグリエコロジー：　</w:t>
      </w:r>
      <w:r w:rsidR="0039482D">
        <w:rPr>
          <w:rFonts w:ascii="ＭＳ Ｐゴシック" w:eastAsia="ＭＳ Ｐゴシック" w:hAnsi="ＭＳ Ｐゴシック" w:hint="eastAsia"/>
          <w:sz w:val="18"/>
          <w:szCs w:val="18"/>
        </w:rPr>
        <w:t>緑の革命（工業的農業）　⇒　アグリエコロジー（世界の主流へ）</w:t>
      </w:r>
    </w:p>
    <w:p w:rsidR="0039482D" w:rsidRDefault="0039482D" w:rsidP="0082263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工業的な食のシステムの出現：　緑の革命＝化学肥料・農薬・遺伝子組み換え種子が一つのセット＋</w:t>
      </w:r>
    </w:p>
    <w:p w:rsidR="0039482D" w:rsidRDefault="0039482D" w:rsidP="0082263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工場式畜産＋海のファクトリー・ファーミング</w:t>
      </w:r>
      <w:r w:rsidR="00C66AC7">
        <w:rPr>
          <w:rFonts w:ascii="ＭＳ Ｐゴシック" w:eastAsia="ＭＳ Ｐゴシック" w:hAnsi="ＭＳ Ｐゴシック" w:hint="eastAsia"/>
          <w:sz w:val="18"/>
          <w:szCs w:val="18"/>
        </w:rPr>
        <w:t>＋自由貿易協定で独占</w:t>
      </w:r>
    </w:p>
    <w:p w:rsidR="007162FF" w:rsidRDefault="00C66AC7" w:rsidP="00356D5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何をもたらしたのか：　環境破壊（＝土壌汚染・</w:t>
      </w:r>
      <w:r w:rsidR="00356D5C">
        <w:rPr>
          <w:rFonts w:ascii="ＭＳ Ｐゴシック" w:eastAsia="ＭＳ Ｐゴシック" w:hAnsi="ＭＳ Ｐゴシック" w:hint="eastAsia"/>
          <w:sz w:val="18"/>
          <w:szCs w:val="18"/>
        </w:rPr>
        <w:t>水質汚染）、土地収奪</w:t>
      </w:r>
      <w:r>
        <w:rPr>
          <w:rFonts w:ascii="ＭＳ Ｐゴシック" w:eastAsia="ＭＳ Ｐゴシック" w:hAnsi="ＭＳ Ｐゴシック" w:hint="eastAsia"/>
          <w:sz w:val="18"/>
          <w:szCs w:val="18"/>
        </w:rPr>
        <w:t>、健康被害（</w:t>
      </w:r>
      <w:r w:rsidR="00356D5C">
        <w:rPr>
          <w:rFonts w:ascii="ＭＳ Ｐゴシック" w:eastAsia="ＭＳ Ｐゴシック" w:hAnsi="ＭＳ Ｐゴシック" w:hint="eastAsia"/>
          <w:sz w:val="18"/>
          <w:szCs w:val="18"/>
        </w:rPr>
        <w:t>農業労働者、米国での慢性疾患の急増、</w:t>
      </w:r>
      <w:r>
        <w:rPr>
          <w:rFonts w:ascii="ＭＳ Ｐゴシック" w:eastAsia="ＭＳ Ｐゴシック" w:hAnsi="ＭＳ Ｐゴシック" w:hint="eastAsia"/>
          <w:sz w:val="18"/>
          <w:szCs w:val="18"/>
        </w:rPr>
        <w:t>）、抗生物質も効かない耐性菌の出現、農民の債務奴隷化、上り続ける生産コスト、農業生</w:t>
      </w:r>
    </w:p>
    <w:p w:rsidR="00C66AC7" w:rsidRDefault="00C66AC7" w:rsidP="007162FF">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物多様化の減少</w:t>
      </w:r>
      <w:r w:rsidR="007162FF">
        <w:rPr>
          <w:rFonts w:ascii="ＭＳ Ｐゴシック" w:eastAsia="ＭＳ Ｐゴシック" w:hAnsi="ＭＳ Ｐゴシック" w:hint="eastAsia"/>
          <w:sz w:val="18"/>
          <w:szCs w:val="18"/>
        </w:rPr>
        <w:t>⇒　持続不可能な工業型農業</w:t>
      </w:r>
    </w:p>
    <w:p w:rsidR="007162FF" w:rsidRDefault="007162FF"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アグリエコロジーへ：　①　アグリエコロジーとは：　イ）エコロジーの原則を農業に適用するもの。ロ）科</w:t>
      </w:r>
    </w:p>
    <w:p w:rsidR="007162FF" w:rsidRDefault="007162FF" w:rsidP="007162FF">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学的な原則であり、農業的実践であり、政治的社会的運動であり、ハ）現行の農業食料システムで破</w:t>
      </w:r>
    </w:p>
    <w:p w:rsidR="007162FF" w:rsidRDefault="007162FF" w:rsidP="007162FF">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壊されてきたもの（経済・社会・文化の多様性、生産者と消費者の主体性）を取り戻す試みである。</w:t>
      </w:r>
    </w:p>
    <w:p w:rsidR="001264DF" w:rsidRDefault="001264DF" w:rsidP="001264D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アグロエコロジーの特徴：</w:t>
      </w:r>
    </w:p>
    <w:p w:rsidR="001264DF" w:rsidRDefault="001264DF" w:rsidP="001264D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時空的に多様化されたシステム：　イ）輪作、ロ）混作、ハ）アグロフォレストリー、二）被覆作物・わら</w:t>
      </w:r>
    </w:p>
    <w:p w:rsidR="001264DF" w:rsidRDefault="001264DF" w:rsidP="001264DF">
      <w:pPr>
        <w:ind w:firstLineChars="2000" w:firstLine="36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などによる覆い、ホ）緑肥、へ）有畜複合</w:t>
      </w:r>
    </w:p>
    <w:p w:rsidR="007162FF" w:rsidRDefault="007162FF"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264DF">
        <w:rPr>
          <w:rFonts w:ascii="ＭＳ Ｐゴシック" w:eastAsia="ＭＳ Ｐゴシック" w:hAnsi="ＭＳ Ｐゴシック" w:hint="eastAsia"/>
          <w:sz w:val="18"/>
          <w:szCs w:val="18"/>
        </w:rPr>
        <w:t xml:space="preserve">　　　②　農民の伝統的知識と科学の対話：　害虫を引き寄せるおとり作物の利用</w:t>
      </w:r>
      <w:r w:rsidR="00356D5C">
        <w:rPr>
          <w:rFonts w:ascii="ＭＳ Ｐゴシック" w:eastAsia="ＭＳ Ｐゴシック" w:hAnsi="ＭＳ Ｐゴシック" w:hint="eastAsia"/>
          <w:sz w:val="18"/>
          <w:szCs w:val="18"/>
        </w:rPr>
        <w:t>・豊かな土壌づくり</w:t>
      </w:r>
      <w:r w:rsidR="001264DF">
        <w:rPr>
          <w:rFonts w:ascii="ＭＳ Ｐゴシック" w:eastAsia="ＭＳ Ｐゴシック" w:hAnsi="ＭＳ Ｐゴシック" w:hint="eastAsia"/>
          <w:sz w:val="18"/>
          <w:szCs w:val="18"/>
        </w:rPr>
        <w:t>など</w:t>
      </w:r>
    </w:p>
    <w:p w:rsidR="001264DF" w:rsidRDefault="001264DF"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食の運動＝　食料主権＋アグロエコロジー</w:t>
      </w:r>
    </w:p>
    <w:p w:rsidR="001264DF" w:rsidRDefault="001264DF"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w:t>
      </w:r>
      <w:r w:rsidR="00184FE2">
        <w:rPr>
          <w:rFonts w:ascii="ＭＳ Ｐゴシック" w:eastAsia="ＭＳ Ｐゴシック" w:hAnsi="ＭＳ Ｐゴシック" w:hint="eastAsia"/>
          <w:sz w:val="18"/>
          <w:szCs w:val="18"/>
        </w:rPr>
        <w:t>「有機農業＋社会変革」＝オルタナティブ農業」の誕生＋科学＝アグロエコロジー</w:t>
      </w:r>
    </w:p>
    <w:p w:rsidR="000B4075" w:rsidRDefault="00184FE2"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⑤　「緑の革命」の大規模農業はコスト高、アグロエコロジーの有機・小規模農業は生産性も高く、多くの</w:t>
      </w:r>
    </w:p>
    <w:p w:rsidR="00184FE2" w:rsidRDefault="00356D5C" w:rsidP="000B4075">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雇用</w:t>
      </w:r>
      <w:r w:rsidR="000B4075">
        <w:rPr>
          <w:rFonts w:ascii="ＭＳ Ｐゴシック" w:eastAsia="ＭＳ Ｐゴシック" w:hAnsi="ＭＳ Ｐゴシック" w:hint="eastAsia"/>
          <w:sz w:val="18"/>
          <w:szCs w:val="18"/>
        </w:rPr>
        <w:t>も生み出す。</w:t>
      </w:r>
    </w:p>
    <w:p w:rsidR="00184FE2" w:rsidRDefault="00184FE2"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実践例：　イ）キューバ（農民から農民へ）、ブラジル（オルタナティブ農業）</w:t>
      </w:r>
      <w:r w:rsidR="000B4075">
        <w:rPr>
          <w:rFonts w:ascii="ＭＳ Ｐゴシック" w:eastAsia="ＭＳ Ｐゴシック" w:hAnsi="ＭＳ Ｐゴシック" w:hint="eastAsia"/>
          <w:sz w:val="18"/>
          <w:szCs w:val="18"/>
        </w:rPr>
        <w:t>などの中南米諸国</w:t>
      </w:r>
    </w:p>
    <w:p w:rsidR="00687738" w:rsidRDefault="00687738" w:rsidP="007162F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B4075">
        <w:rPr>
          <w:rFonts w:ascii="ＭＳ Ｐゴシック" w:eastAsia="ＭＳ Ｐゴシック" w:hAnsi="ＭＳ Ｐゴシック" w:hint="eastAsia"/>
          <w:sz w:val="18"/>
          <w:szCs w:val="18"/>
        </w:rPr>
        <w:t xml:space="preserve">　ロ）ＥＵでもフランスを先頭にアグロエコロジーの推進を法制化する動きハ）インド、アフリカ諸国でも取</w:t>
      </w:r>
    </w:p>
    <w:p w:rsidR="000B4075" w:rsidRDefault="000B4075" w:rsidP="00687738">
      <w:pPr>
        <w:ind w:leftChars="500" w:left="105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り組みが始まるニ）アメリカでは遺伝子組み換え食品による健康問題</w:t>
      </w:r>
      <w:r w:rsidR="00687738">
        <w:rPr>
          <w:rFonts w:ascii="ＭＳ Ｐゴシック" w:eastAsia="ＭＳ Ｐゴシック" w:hAnsi="ＭＳ Ｐゴシック" w:hint="eastAsia"/>
          <w:sz w:val="18"/>
          <w:szCs w:val="18"/>
        </w:rPr>
        <w:t>（特に子供）</w:t>
      </w:r>
      <w:r>
        <w:rPr>
          <w:rFonts w:ascii="ＭＳ Ｐゴシック" w:eastAsia="ＭＳ Ｐゴシック" w:hAnsi="ＭＳ Ｐゴシック" w:hint="eastAsia"/>
          <w:sz w:val="18"/>
          <w:szCs w:val="18"/>
        </w:rPr>
        <w:t>が顕在化し、空前の有機食品ブームに</w:t>
      </w:r>
    </w:p>
    <w:p w:rsidR="000B4075" w:rsidRPr="007162FF" w:rsidRDefault="000B4075" w:rsidP="00687738">
      <w:pPr>
        <w:ind w:left="1800" w:hangingChars="1000" w:hanging="18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国際的動き：　国連食糧農業機関（ＦＡＯ）が</w:t>
      </w:r>
      <w:r w:rsidR="00687738">
        <w:rPr>
          <w:rFonts w:ascii="ＭＳ Ｐゴシック" w:eastAsia="ＭＳ Ｐゴシック" w:hAnsi="ＭＳ Ｐゴシック" w:hint="eastAsia"/>
          <w:sz w:val="18"/>
          <w:szCs w:val="18"/>
        </w:rPr>
        <w:t>2013年に国際シンポジウムを開催し、「アグロエコロジーの世界への</w:t>
      </w:r>
      <w:r w:rsidR="002B03B2">
        <w:rPr>
          <w:rFonts w:ascii="ＭＳ Ｐゴシック" w:eastAsia="ＭＳ Ｐゴシック" w:hAnsi="ＭＳ Ｐゴシック" w:hint="eastAsia"/>
          <w:sz w:val="18"/>
          <w:szCs w:val="18"/>
        </w:rPr>
        <w:t>普及を決定（日本政府も賛同！？）」</w:t>
      </w:r>
    </w:p>
    <w:p w:rsidR="0088698D" w:rsidRDefault="008869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再分配</w:t>
      </w:r>
    </w:p>
    <w:p w:rsidR="0088698D" w:rsidRDefault="0088698D"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税制：</w:t>
      </w:r>
    </w:p>
    <w:p w:rsidR="00C14BF0" w:rsidRDefault="00C14BF0" w:rsidP="00082119">
      <w:pPr>
        <w:tabs>
          <w:tab w:val="left" w:pos="5100"/>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個人所得税：</w:t>
      </w:r>
      <w:r w:rsidR="00082119">
        <w:rPr>
          <w:rFonts w:ascii="ＭＳ Ｐゴシック" w:eastAsia="ＭＳ Ｐゴシック" w:hAnsi="ＭＳ Ｐゴシック" w:hint="eastAsia"/>
          <w:sz w:val="18"/>
          <w:szCs w:val="18"/>
        </w:rPr>
        <w:t xml:space="preserve">　「所得税の主な税率改正の推移」</w:t>
      </w:r>
    </w:p>
    <w:p w:rsidR="00C14BF0" w:rsidRDefault="00270C6E"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利子・配当・株式譲渡</w:t>
      </w:r>
      <w:r w:rsidR="00C14BF0">
        <w:rPr>
          <w:rFonts w:ascii="ＭＳ Ｐゴシック" w:eastAsia="ＭＳ Ｐゴシック" w:hAnsi="ＭＳ Ｐゴシック" w:hint="eastAsia"/>
          <w:sz w:val="18"/>
          <w:szCs w:val="18"/>
        </w:rPr>
        <w:t>益税：</w:t>
      </w:r>
    </w:p>
    <w:p w:rsidR="00A514C5" w:rsidRDefault="00A514C5"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１９５３年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１９６５年</w:t>
      </w:r>
      <w:r>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１９７８年</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１９８８年</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１９８９年　　</w:t>
      </w:r>
    </w:p>
    <w:p w:rsidR="00A514C5" w:rsidRDefault="00A514C5"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・利子課税：　源泉分離課税化</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引き上げ</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引き下げ</w:t>
      </w:r>
    </w:p>
    <w:p w:rsidR="00A514C5" w:rsidRDefault="00A514C5" w:rsidP="00AE7DD7">
      <w:pPr>
        <w:tabs>
          <w:tab w:val="left" w:pos="4095"/>
        </w:tabs>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１０％</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３５</w:t>
      </w:r>
      <w:r>
        <w:rPr>
          <w:rFonts w:ascii="ＭＳ Ｐゴシック" w:eastAsia="ＭＳ Ｐゴシック" w:hAnsi="ＭＳ Ｐゴシック" w:hint="eastAsia"/>
          <w:sz w:val="18"/>
          <w:szCs w:val="18"/>
        </w:rPr>
        <w:t>％</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２０％</w:t>
      </w:r>
    </w:p>
    <w:p w:rsidR="00A514C5" w:rsidRDefault="00A514C5"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・配当課税：</w:t>
      </w:r>
      <w:r w:rsidR="00AE7DD7">
        <w:rPr>
          <w:rFonts w:ascii="ＭＳ Ｐゴシック" w:eastAsia="ＭＳ Ｐゴシック" w:hAnsi="ＭＳ Ｐゴシック" w:hint="eastAsia"/>
          <w:sz w:val="18"/>
          <w:szCs w:val="18"/>
        </w:rPr>
        <w:t xml:space="preserve">　　　　　　</w:t>
      </w:r>
      <w:r w:rsidR="00687738">
        <w:rPr>
          <w:rFonts w:ascii="ＭＳ Ｐゴシック" w:eastAsia="ＭＳ Ｐゴシック" w:hAnsi="ＭＳ Ｐゴシック" w:hint="eastAsia"/>
          <w:sz w:val="18"/>
          <w:szCs w:val="18"/>
        </w:rPr>
        <w:t xml:space="preserve">　　　　</w:t>
      </w:r>
      <w:r w:rsidR="00AE7DD7">
        <w:rPr>
          <w:rFonts w:ascii="ＭＳ Ｐゴシック" w:eastAsia="ＭＳ Ｐゴシック" w:hAnsi="ＭＳ Ｐゴシック" w:hint="eastAsia"/>
          <w:sz w:val="18"/>
          <w:szCs w:val="18"/>
        </w:rPr>
        <w:t xml:space="preserve">　源泉分離選択制度</w:t>
      </w:r>
      <w:r w:rsidR="00687738">
        <w:rPr>
          <w:rFonts w:ascii="ＭＳ Ｐゴシック" w:eastAsia="ＭＳ Ｐゴシック" w:hAnsi="ＭＳ Ｐゴシック" w:hint="eastAsia"/>
          <w:sz w:val="18"/>
          <w:szCs w:val="18"/>
        </w:rPr>
        <w:t xml:space="preserve">　　　　　　　　　　　　　　　　　　　</w:t>
      </w:r>
      <w:r w:rsidR="00F72269">
        <w:rPr>
          <w:rFonts w:ascii="ＭＳ Ｐゴシック" w:eastAsia="ＭＳ Ｐゴシック" w:hAnsi="ＭＳ Ｐゴシック" w:hint="eastAsia"/>
          <w:sz w:val="18"/>
          <w:szCs w:val="18"/>
        </w:rPr>
        <w:t xml:space="preserve">　引き下げ</w:t>
      </w:r>
    </w:p>
    <w:p w:rsidR="00AE7DD7" w:rsidRDefault="00AE7DD7"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１５％　</w:t>
      </w:r>
      <w:r w:rsidR="00F7226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３５％</w:t>
      </w:r>
      <w:r w:rsidR="00F72269">
        <w:rPr>
          <w:rFonts w:ascii="ＭＳ Ｐゴシック" w:eastAsia="ＭＳ Ｐゴシック" w:hAnsi="ＭＳ Ｐゴシック" w:hint="eastAsia"/>
          <w:sz w:val="18"/>
          <w:szCs w:val="18"/>
        </w:rPr>
        <w:t xml:space="preserve">　　　　　　　⇘　　　　　　　２０％</w:t>
      </w:r>
    </w:p>
    <w:p w:rsidR="00A514C5" w:rsidRDefault="00A514C5"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・株式譲渡益：　原則非課税化</w:t>
      </w:r>
      <w:r w:rsidR="00F72269">
        <w:rPr>
          <w:rFonts w:ascii="ＭＳ Ｐゴシック" w:eastAsia="ＭＳ Ｐゴシック" w:hAnsi="ＭＳ Ｐゴシック" w:hint="eastAsia"/>
          <w:sz w:val="18"/>
          <w:szCs w:val="18"/>
        </w:rPr>
        <w:t xml:space="preserve">　　　　　　　　　　　　　　　　　　　　　　　　　　　　　　原則課税化</w:t>
      </w:r>
    </w:p>
    <w:p w:rsidR="00F72269" w:rsidRPr="00A514C5" w:rsidRDefault="00F72269"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２０％</w:t>
      </w:r>
    </w:p>
    <w:p w:rsidR="00C14BF0" w:rsidRDefault="00082119"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w:t>
      </w:r>
      <w:r w:rsidR="00C14BF0">
        <w:rPr>
          <w:rFonts w:ascii="ＭＳ Ｐゴシック" w:eastAsia="ＭＳ Ｐゴシック" w:hAnsi="ＭＳ Ｐゴシック" w:hint="eastAsia"/>
          <w:sz w:val="18"/>
          <w:szCs w:val="18"/>
        </w:rPr>
        <w:t xml:space="preserve">　法人税：</w:t>
      </w:r>
      <w:r>
        <w:rPr>
          <w:rFonts w:ascii="ＭＳ Ｐゴシック" w:eastAsia="ＭＳ Ｐゴシック" w:hAnsi="ＭＳ Ｐゴシック" w:hint="eastAsia"/>
          <w:sz w:val="18"/>
          <w:szCs w:val="18"/>
        </w:rPr>
        <w:t xml:space="preserve">　　　　　　　　　　　　　　　　　</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社会保障制度：　4本柱</w:t>
      </w:r>
      <w:r w:rsidR="003A0857">
        <w:rPr>
          <w:rFonts w:ascii="ＭＳ Ｐゴシック" w:eastAsia="ＭＳ Ｐゴシック" w:hAnsi="ＭＳ Ｐゴシック" w:hint="eastAsia"/>
          <w:sz w:val="18"/>
          <w:szCs w:val="18"/>
        </w:rPr>
        <w:t>＝社会保険、公的扶助、社会福祉、公衆衛生</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社会保険：　</w:t>
      </w:r>
      <w:r w:rsidR="00FB35AE">
        <w:rPr>
          <w:rFonts w:ascii="ＭＳ Ｐゴシック" w:eastAsia="ＭＳ Ｐゴシック" w:hAnsi="ＭＳ Ｐゴシック" w:hint="eastAsia"/>
          <w:sz w:val="18"/>
          <w:szCs w:val="18"/>
        </w:rPr>
        <w:t>保険料支払い義務あり</w:t>
      </w:r>
    </w:p>
    <w:p w:rsidR="00C14BF0" w:rsidRDefault="00C14BF0" w:rsidP="00C14BF0">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w:t>
      </w:r>
      <w:r w:rsidR="00FB35AE">
        <w:rPr>
          <w:rFonts w:ascii="ＭＳ Ｐゴシック" w:eastAsia="ＭＳ Ｐゴシック" w:hAnsi="ＭＳ Ｐゴシック" w:hint="eastAsia"/>
          <w:sz w:val="18"/>
          <w:szCs w:val="18"/>
        </w:rPr>
        <w:t xml:space="preserve">　年金保険：　国民皆保険（１９６１年）、基礎年金制度導入（２階建て）（１９８６年）</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ロ）</w:t>
      </w:r>
      <w:r w:rsidR="00FB35AE">
        <w:rPr>
          <w:rFonts w:ascii="ＭＳ Ｐゴシック" w:eastAsia="ＭＳ Ｐゴシック" w:hAnsi="ＭＳ Ｐゴシック" w:hint="eastAsia"/>
          <w:sz w:val="18"/>
          <w:szCs w:val="18"/>
        </w:rPr>
        <w:t xml:space="preserve">　医療保険：　健康保険（民間）、共済組合（公務員）、国民健康保険（自営業者）</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ハ）</w:t>
      </w:r>
      <w:r w:rsidR="00FB35AE">
        <w:rPr>
          <w:rFonts w:ascii="ＭＳ Ｐゴシック" w:eastAsia="ＭＳ Ｐゴシック" w:hAnsi="ＭＳ Ｐゴシック" w:hint="eastAsia"/>
          <w:sz w:val="18"/>
          <w:szCs w:val="18"/>
        </w:rPr>
        <w:t xml:space="preserve">　雇用保険：　失業保険</w:t>
      </w:r>
      <w:r w:rsidR="00774864">
        <w:rPr>
          <w:rFonts w:ascii="ＭＳ Ｐゴシック" w:eastAsia="ＭＳ Ｐゴシック" w:hAnsi="ＭＳ Ｐゴシック" w:hint="eastAsia"/>
          <w:sz w:val="18"/>
          <w:szCs w:val="18"/>
        </w:rPr>
        <w:t>（１９４７年）</w:t>
      </w:r>
      <w:r w:rsidR="00FB35AE">
        <w:rPr>
          <w:rFonts w:ascii="ＭＳ Ｐゴシック" w:eastAsia="ＭＳ Ｐゴシック" w:hAnsi="ＭＳ Ｐゴシック" w:hint="eastAsia"/>
          <w:sz w:val="18"/>
          <w:szCs w:val="18"/>
        </w:rPr>
        <w:t>⇒　雇用保険（１９７４年）</w:t>
      </w:r>
      <w:r w:rsidR="00774864">
        <w:rPr>
          <w:rFonts w:ascii="ＭＳ Ｐゴシック" w:eastAsia="ＭＳ Ｐゴシック" w:hAnsi="ＭＳ Ｐゴシック" w:hint="eastAsia"/>
          <w:sz w:val="18"/>
          <w:szCs w:val="18"/>
        </w:rPr>
        <w:t>⇒　改善改正（２００９年）</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ニ）</w:t>
      </w:r>
      <w:r w:rsidR="00FB35AE">
        <w:rPr>
          <w:rFonts w:ascii="ＭＳ Ｐゴシック" w:eastAsia="ＭＳ Ｐゴシック" w:hAnsi="ＭＳ Ｐゴシック" w:hint="eastAsia"/>
          <w:sz w:val="18"/>
          <w:szCs w:val="18"/>
        </w:rPr>
        <w:t xml:space="preserve">　労災保険：　</w:t>
      </w:r>
      <w:r w:rsidR="007B410A">
        <w:rPr>
          <w:rFonts w:ascii="ＭＳ Ｐゴシック" w:eastAsia="ＭＳ Ｐゴシック" w:hAnsi="ＭＳ Ｐゴシック" w:hint="eastAsia"/>
          <w:sz w:val="18"/>
          <w:szCs w:val="18"/>
        </w:rPr>
        <w:t>労働者災害補償保険法（１９４７年）（</w:t>
      </w:r>
      <w:r w:rsidR="00FB35AE">
        <w:rPr>
          <w:rFonts w:ascii="ＭＳ Ｐゴシック" w:eastAsia="ＭＳ Ｐゴシック" w:hAnsi="ＭＳ Ｐゴシック" w:hint="eastAsia"/>
          <w:sz w:val="18"/>
          <w:szCs w:val="18"/>
        </w:rPr>
        <w:t>保険料は全額事業主負担</w:t>
      </w:r>
      <w:r w:rsidR="007B410A">
        <w:rPr>
          <w:rFonts w:ascii="ＭＳ Ｐゴシック" w:eastAsia="ＭＳ Ｐゴシック" w:hAnsi="ＭＳ Ｐゴシック" w:hint="eastAsia"/>
          <w:sz w:val="18"/>
          <w:szCs w:val="18"/>
        </w:rPr>
        <w:t>）</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ホ）</w:t>
      </w:r>
      <w:r w:rsidR="00FB35AE">
        <w:rPr>
          <w:rFonts w:ascii="ＭＳ Ｐゴシック" w:eastAsia="ＭＳ Ｐゴシック" w:hAnsi="ＭＳ Ｐゴシック" w:hint="eastAsia"/>
          <w:sz w:val="18"/>
          <w:szCs w:val="18"/>
        </w:rPr>
        <w:t xml:space="preserve">　介護保険：　高齢化に対応し導入（２０００年）</w:t>
      </w:r>
    </w:p>
    <w:p w:rsidR="007B410A"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公的扶助</w:t>
      </w:r>
      <w:r w:rsidR="00FB35AE">
        <w:rPr>
          <w:rFonts w:ascii="ＭＳ Ｐゴシック" w:eastAsia="ＭＳ Ｐゴシック" w:hAnsi="ＭＳ Ｐゴシック" w:hint="eastAsia"/>
          <w:sz w:val="18"/>
          <w:szCs w:val="18"/>
        </w:rPr>
        <w:t xml:space="preserve">：　</w:t>
      </w:r>
      <w:r w:rsidR="00226706">
        <w:rPr>
          <w:rFonts w:ascii="ＭＳ Ｐゴシック" w:eastAsia="ＭＳ Ｐゴシック" w:hAnsi="ＭＳ Ｐゴシック" w:hint="eastAsia"/>
          <w:sz w:val="18"/>
          <w:szCs w:val="18"/>
        </w:rPr>
        <w:t>けつ</w:t>
      </w:r>
      <w:r w:rsidR="007B410A">
        <w:rPr>
          <w:rFonts w:ascii="ＭＳ Ｐゴシック" w:eastAsia="ＭＳ Ｐゴシック" w:hAnsi="ＭＳ Ｐゴシック" w:hint="eastAsia"/>
          <w:sz w:val="18"/>
          <w:szCs w:val="18"/>
        </w:rPr>
        <w:t>救規則（国の扶助義務なし）（１８７４年）⇒　救護法（初めての国の扶助義務）（１９２９</w:t>
      </w:r>
    </w:p>
    <w:p w:rsidR="00C14BF0" w:rsidRDefault="007B410A" w:rsidP="007B410A">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年）⇒　</w:t>
      </w:r>
      <w:r w:rsidR="002B3872">
        <w:rPr>
          <w:rFonts w:ascii="ＭＳ Ｐゴシック" w:eastAsia="ＭＳ Ｐゴシック" w:hAnsi="ＭＳ Ｐゴシック" w:hint="eastAsia"/>
          <w:sz w:val="18"/>
          <w:szCs w:val="18"/>
        </w:rPr>
        <w:t>（旧）</w:t>
      </w:r>
      <w:r w:rsidR="00FB35AE">
        <w:rPr>
          <w:rFonts w:ascii="ＭＳ Ｐゴシック" w:eastAsia="ＭＳ Ｐゴシック" w:hAnsi="ＭＳ Ｐゴシック" w:hint="eastAsia"/>
          <w:sz w:val="18"/>
          <w:szCs w:val="18"/>
        </w:rPr>
        <w:t>生活保護</w:t>
      </w:r>
      <w:r w:rsidR="002B3872">
        <w:rPr>
          <w:rFonts w:ascii="ＭＳ Ｐゴシック" w:eastAsia="ＭＳ Ｐゴシック" w:hAnsi="ＭＳ Ｐゴシック" w:hint="eastAsia"/>
          <w:sz w:val="18"/>
          <w:szCs w:val="18"/>
        </w:rPr>
        <w:t>法</w:t>
      </w:r>
      <w:r w:rsidR="00FB35AE">
        <w:rPr>
          <w:rFonts w:ascii="ＭＳ Ｐゴシック" w:eastAsia="ＭＳ Ｐゴシック" w:hAnsi="ＭＳ Ｐゴシック" w:hint="eastAsia"/>
          <w:sz w:val="18"/>
          <w:szCs w:val="18"/>
        </w:rPr>
        <w:t>（全額公費負担</w:t>
      </w:r>
      <w:r w:rsidR="00774864">
        <w:rPr>
          <w:rFonts w:ascii="ＭＳ Ｐゴシック" w:eastAsia="ＭＳ Ｐゴシック" w:hAnsi="ＭＳ Ｐゴシック" w:hint="eastAsia"/>
          <w:sz w:val="18"/>
          <w:szCs w:val="18"/>
        </w:rPr>
        <w:t>）</w:t>
      </w:r>
      <w:r w:rsidR="002B3872">
        <w:rPr>
          <w:rFonts w:ascii="ＭＳ Ｐゴシック" w:eastAsia="ＭＳ Ｐゴシック" w:hAnsi="ＭＳ Ｐゴシック" w:hint="eastAsia"/>
          <w:sz w:val="18"/>
          <w:szCs w:val="18"/>
        </w:rPr>
        <w:t>（１９４６年）⇒　全面改正（１９５０年）</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社会福祉：</w:t>
      </w:r>
      <w:r w:rsidR="00774864">
        <w:rPr>
          <w:rFonts w:ascii="ＭＳ Ｐゴシック" w:eastAsia="ＭＳ Ｐゴシック" w:hAnsi="ＭＳ Ｐゴシック" w:hint="eastAsia"/>
          <w:sz w:val="18"/>
          <w:szCs w:val="18"/>
        </w:rPr>
        <w:t xml:space="preserve">　</w:t>
      </w:r>
    </w:p>
    <w:p w:rsidR="00774864" w:rsidRDefault="00774864"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イ）　児童福祉：</w:t>
      </w:r>
      <w:r w:rsidR="002B3872">
        <w:rPr>
          <w:rFonts w:ascii="ＭＳ Ｐゴシック" w:eastAsia="ＭＳ Ｐゴシック" w:hAnsi="ＭＳ Ｐゴシック" w:hint="eastAsia"/>
          <w:sz w:val="18"/>
          <w:szCs w:val="18"/>
        </w:rPr>
        <w:t xml:space="preserve">　児童福祉法（１９４７年）⇒　児童手当法（１９７１年）</w:t>
      </w:r>
    </w:p>
    <w:p w:rsidR="00774864" w:rsidRDefault="00774864"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ロ）　身体障害者福祉：</w:t>
      </w:r>
      <w:r w:rsidR="002B3872">
        <w:rPr>
          <w:rFonts w:ascii="ＭＳ Ｐゴシック" w:eastAsia="ＭＳ Ｐゴシック" w:hAnsi="ＭＳ Ｐゴシック" w:hint="eastAsia"/>
          <w:sz w:val="18"/>
          <w:szCs w:val="18"/>
        </w:rPr>
        <w:t xml:space="preserve">　身体障害者福祉法（１９４９年）⇒　身体障害者雇用促進法（１９６０年）</w:t>
      </w:r>
    </w:p>
    <w:p w:rsidR="00667FBA" w:rsidRDefault="00774864"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ハ）　知的障害者福祉：</w:t>
      </w:r>
      <w:r w:rsidR="002B3872">
        <w:rPr>
          <w:rFonts w:ascii="ＭＳ Ｐゴシック" w:eastAsia="ＭＳ Ｐゴシック" w:hAnsi="ＭＳ Ｐゴシック" w:hint="eastAsia"/>
          <w:sz w:val="18"/>
          <w:szCs w:val="18"/>
        </w:rPr>
        <w:t xml:space="preserve">　精神薄弱者福祉法（１９６０年）⇒　心身障害者対策基本法⇒　精神福祉保健</w:t>
      </w:r>
    </w:p>
    <w:p w:rsidR="00774864" w:rsidRDefault="002B3872" w:rsidP="00667FBA">
      <w:pPr>
        <w:ind w:firstLineChars="1400" w:firstLine="25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法へ（１９９５年</w:t>
      </w:r>
      <w:r w:rsidR="00667FBA">
        <w:rPr>
          <w:rFonts w:ascii="ＭＳ Ｐゴシック" w:eastAsia="ＭＳ Ｐゴシック" w:hAnsi="ＭＳ Ｐゴシック" w:hint="eastAsia"/>
          <w:sz w:val="18"/>
          <w:szCs w:val="18"/>
        </w:rPr>
        <w:t>）</w:t>
      </w:r>
    </w:p>
    <w:p w:rsidR="00667FBA" w:rsidRDefault="00774864"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ニ）　老人福祉：</w:t>
      </w:r>
      <w:r w:rsidR="00667FBA">
        <w:rPr>
          <w:rFonts w:ascii="ＭＳ Ｐゴシック" w:eastAsia="ＭＳ Ｐゴシック" w:hAnsi="ＭＳ Ｐゴシック" w:hint="eastAsia"/>
          <w:sz w:val="18"/>
          <w:szCs w:val="18"/>
        </w:rPr>
        <w:t xml:space="preserve">　老人福祉法（１９６３年）⇒　改正（老人医療無料化）（１９７２年）⇒　老人保健法（老人</w:t>
      </w:r>
    </w:p>
    <w:p w:rsidR="00774864" w:rsidRDefault="00667FBA" w:rsidP="00667FBA">
      <w:pPr>
        <w:ind w:firstLineChars="1100" w:firstLine="19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医療を保険化＝有料化）（</w:t>
      </w:r>
      <w:r w:rsidR="00687BB7">
        <w:rPr>
          <w:rFonts w:ascii="ＭＳ Ｐゴシック" w:eastAsia="ＭＳ Ｐゴシック" w:hAnsi="ＭＳ Ｐゴシック" w:hint="eastAsia"/>
          <w:sz w:val="18"/>
          <w:szCs w:val="18"/>
        </w:rPr>
        <w:t>１９８２</w:t>
      </w:r>
      <w:r w:rsidR="00226706">
        <w:rPr>
          <w:rFonts w:ascii="ＭＳ Ｐゴシック" w:eastAsia="ＭＳ Ｐゴシック" w:hAnsi="ＭＳ Ｐゴシック" w:hint="eastAsia"/>
          <w:sz w:val="18"/>
          <w:szCs w:val="18"/>
        </w:rPr>
        <w:t>年）</w:t>
      </w:r>
    </w:p>
    <w:p w:rsidR="00667FBA" w:rsidRDefault="00774864"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ホ）　母子および寡婦福祉：</w:t>
      </w:r>
      <w:r w:rsidR="00667FBA">
        <w:rPr>
          <w:rFonts w:ascii="ＭＳ Ｐゴシック" w:eastAsia="ＭＳ Ｐゴシック" w:hAnsi="ＭＳ Ｐゴシック" w:hint="eastAsia"/>
          <w:sz w:val="18"/>
          <w:szCs w:val="18"/>
        </w:rPr>
        <w:t xml:space="preserve">　母子保護法（１９３９年）⇒　母子福祉法（１９６４年）⇒　母子及び寡婦福祉</w:t>
      </w:r>
    </w:p>
    <w:p w:rsidR="00774864" w:rsidRDefault="00667FBA" w:rsidP="00667FBA">
      <w:pPr>
        <w:ind w:firstLineChars="1500" w:firstLine="27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法へ（１９８１年）</w:t>
      </w:r>
    </w:p>
    <w:p w:rsidR="00C14BF0"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公衆衛生：</w:t>
      </w:r>
      <w:r w:rsidR="00667FBA">
        <w:rPr>
          <w:rFonts w:ascii="ＭＳ Ｐゴシック" w:eastAsia="ＭＳ Ｐゴシック" w:hAnsi="ＭＳ Ｐゴシック" w:hint="eastAsia"/>
          <w:sz w:val="18"/>
          <w:szCs w:val="18"/>
        </w:rPr>
        <w:t xml:space="preserve">　（旧）保健所法（１９３７年）⇒　（新）保健所法（１９４７年）</w:t>
      </w:r>
    </w:p>
    <w:p w:rsidR="00B062BF" w:rsidRPr="006761C1" w:rsidRDefault="00C14BF0" w:rsidP="006761C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sectPr w:rsidR="00B062BF" w:rsidRPr="006761C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56" w:rsidRDefault="00715256" w:rsidP="00C706CD">
      <w:r>
        <w:separator/>
      </w:r>
    </w:p>
  </w:endnote>
  <w:endnote w:type="continuationSeparator" w:id="0">
    <w:p w:rsidR="00715256" w:rsidRDefault="00715256" w:rsidP="00C7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54838"/>
      <w:docPartObj>
        <w:docPartGallery w:val="Page Numbers (Bottom of Page)"/>
        <w:docPartUnique/>
      </w:docPartObj>
    </w:sdtPr>
    <w:sdtEndPr/>
    <w:sdtContent>
      <w:p w:rsidR="00B062BF" w:rsidRDefault="00B062BF">
        <w:pPr>
          <w:pStyle w:val="a8"/>
          <w:jc w:val="center"/>
        </w:pPr>
        <w:r>
          <w:fldChar w:fldCharType="begin"/>
        </w:r>
        <w:r>
          <w:instrText>PAGE   \* MERGEFORMAT</w:instrText>
        </w:r>
        <w:r>
          <w:fldChar w:fldCharType="separate"/>
        </w:r>
        <w:r w:rsidR="00377304" w:rsidRPr="00377304">
          <w:rPr>
            <w:noProof/>
            <w:lang w:val="ja-JP"/>
          </w:rPr>
          <w:t>12</w:t>
        </w:r>
        <w:r>
          <w:fldChar w:fldCharType="end"/>
        </w:r>
      </w:p>
    </w:sdtContent>
  </w:sdt>
  <w:p w:rsidR="00B062BF" w:rsidRDefault="00B0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56" w:rsidRDefault="00715256" w:rsidP="00C706CD">
      <w:r>
        <w:separator/>
      </w:r>
    </w:p>
  </w:footnote>
  <w:footnote w:type="continuationSeparator" w:id="0">
    <w:p w:rsidR="00715256" w:rsidRDefault="00715256" w:rsidP="00C7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C1"/>
    <w:rsid w:val="00030C46"/>
    <w:rsid w:val="00032753"/>
    <w:rsid w:val="00035CDD"/>
    <w:rsid w:val="00081569"/>
    <w:rsid w:val="00082119"/>
    <w:rsid w:val="000941F2"/>
    <w:rsid w:val="000A6F39"/>
    <w:rsid w:val="000B4075"/>
    <w:rsid w:val="000B5FCE"/>
    <w:rsid w:val="000C30FB"/>
    <w:rsid w:val="000E2574"/>
    <w:rsid w:val="000F57C7"/>
    <w:rsid w:val="00124DDA"/>
    <w:rsid w:val="001264DF"/>
    <w:rsid w:val="00141B17"/>
    <w:rsid w:val="001432AB"/>
    <w:rsid w:val="00144EAD"/>
    <w:rsid w:val="00146455"/>
    <w:rsid w:val="00165118"/>
    <w:rsid w:val="00167F83"/>
    <w:rsid w:val="001705A2"/>
    <w:rsid w:val="00173B37"/>
    <w:rsid w:val="00184FE2"/>
    <w:rsid w:val="001E7422"/>
    <w:rsid w:val="001E7674"/>
    <w:rsid w:val="001F5890"/>
    <w:rsid w:val="0020031A"/>
    <w:rsid w:val="0020735F"/>
    <w:rsid w:val="00226706"/>
    <w:rsid w:val="0024157C"/>
    <w:rsid w:val="0025553D"/>
    <w:rsid w:val="00270C6E"/>
    <w:rsid w:val="00283710"/>
    <w:rsid w:val="002A369E"/>
    <w:rsid w:val="002B03B2"/>
    <w:rsid w:val="002B3872"/>
    <w:rsid w:val="002D24C5"/>
    <w:rsid w:val="002E0F10"/>
    <w:rsid w:val="002F4161"/>
    <w:rsid w:val="002F57DF"/>
    <w:rsid w:val="00310E88"/>
    <w:rsid w:val="003341FD"/>
    <w:rsid w:val="00356D5C"/>
    <w:rsid w:val="00357106"/>
    <w:rsid w:val="0036126D"/>
    <w:rsid w:val="003625F0"/>
    <w:rsid w:val="00377304"/>
    <w:rsid w:val="0039482D"/>
    <w:rsid w:val="00397800"/>
    <w:rsid w:val="003A0857"/>
    <w:rsid w:val="003A0D6D"/>
    <w:rsid w:val="003D28D6"/>
    <w:rsid w:val="0040476E"/>
    <w:rsid w:val="00413A64"/>
    <w:rsid w:val="004178F1"/>
    <w:rsid w:val="00433DDD"/>
    <w:rsid w:val="0044312D"/>
    <w:rsid w:val="00462463"/>
    <w:rsid w:val="00462FF5"/>
    <w:rsid w:val="00480E5D"/>
    <w:rsid w:val="0048548C"/>
    <w:rsid w:val="00497588"/>
    <w:rsid w:val="004C1F4D"/>
    <w:rsid w:val="004D2B6A"/>
    <w:rsid w:val="004E4294"/>
    <w:rsid w:val="004F5996"/>
    <w:rsid w:val="00506EA0"/>
    <w:rsid w:val="00512897"/>
    <w:rsid w:val="005273F3"/>
    <w:rsid w:val="00551788"/>
    <w:rsid w:val="005627E6"/>
    <w:rsid w:val="00576C9C"/>
    <w:rsid w:val="00585F6E"/>
    <w:rsid w:val="00591749"/>
    <w:rsid w:val="00592973"/>
    <w:rsid w:val="005974FF"/>
    <w:rsid w:val="005A0A1E"/>
    <w:rsid w:val="005B4D14"/>
    <w:rsid w:val="005D120F"/>
    <w:rsid w:val="005D6E28"/>
    <w:rsid w:val="005F0080"/>
    <w:rsid w:val="005F3B7F"/>
    <w:rsid w:val="005F7D8D"/>
    <w:rsid w:val="00620242"/>
    <w:rsid w:val="00635AD9"/>
    <w:rsid w:val="00642238"/>
    <w:rsid w:val="006433FE"/>
    <w:rsid w:val="00645429"/>
    <w:rsid w:val="0065274C"/>
    <w:rsid w:val="0066011E"/>
    <w:rsid w:val="00667FBA"/>
    <w:rsid w:val="00671802"/>
    <w:rsid w:val="0067595B"/>
    <w:rsid w:val="006761C1"/>
    <w:rsid w:val="00681461"/>
    <w:rsid w:val="00687543"/>
    <w:rsid w:val="00687738"/>
    <w:rsid w:val="00687BB7"/>
    <w:rsid w:val="006A10B9"/>
    <w:rsid w:val="006A3F40"/>
    <w:rsid w:val="006A5DC3"/>
    <w:rsid w:val="006F1309"/>
    <w:rsid w:val="006F35BB"/>
    <w:rsid w:val="00715256"/>
    <w:rsid w:val="007162FF"/>
    <w:rsid w:val="007342C4"/>
    <w:rsid w:val="00764D17"/>
    <w:rsid w:val="0076727C"/>
    <w:rsid w:val="00774864"/>
    <w:rsid w:val="007753D0"/>
    <w:rsid w:val="007870A0"/>
    <w:rsid w:val="007B410A"/>
    <w:rsid w:val="007D6B44"/>
    <w:rsid w:val="007E26C1"/>
    <w:rsid w:val="00800600"/>
    <w:rsid w:val="00815A33"/>
    <w:rsid w:val="00822637"/>
    <w:rsid w:val="008250C5"/>
    <w:rsid w:val="00837342"/>
    <w:rsid w:val="00841711"/>
    <w:rsid w:val="0088698D"/>
    <w:rsid w:val="008A785B"/>
    <w:rsid w:val="008C5D69"/>
    <w:rsid w:val="008D7BFF"/>
    <w:rsid w:val="008E1E4A"/>
    <w:rsid w:val="008F3779"/>
    <w:rsid w:val="008F7903"/>
    <w:rsid w:val="008F7F12"/>
    <w:rsid w:val="00907A3D"/>
    <w:rsid w:val="00943A85"/>
    <w:rsid w:val="00947753"/>
    <w:rsid w:val="00987013"/>
    <w:rsid w:val="009A40FE"/>
    <w:rsid w:val="009D3898"/>
    <w:rsid w:val="009F2B8C"/>
    <w:rsid w:val="00A0379C"/>
    <w:rsid w:val="00A04B6C"/>
    <w:rsid w:val="00A17808"/>
    <w:rsid w:val="00A27D1C"/>
    <w:rsid w:val="00A332C8"/>
    <w:rsid w:val="00A4380E"/>
    <w:rsid w:val="00A514C5"/>
    <w:rsid w:val="00A5274B"/>
    <w:rsid w:val="00A53954"/>
    <w:rsid w:val="00AC0A84"/>
    <w:rsid w:val="00AD551A"/>
    <w:rsid w:val="00AE4AC6"/>
    <w:rsid w:val="00AE757F"/>
    <w:rsid w:val="00AE7DD7"/>
    <w:rsid w:val="00B062BF"/>
    <w:rsid w:val="00B0779F"/>
    <w:rsid w:val="00B07C91"/>
    <w:rsid w:val="00B101BC"/>
    <w:rsid w:val="00B22F14"/>
    <w:rsid w:val="00B45A29"/>
    <w:rsid w:val="00B55052"/>
    <w:rsid w:val="00B63BF5"/>
    <w:rsid w:val="00B66D7F"/>
    <w:rsid w:val="00B77EE1"/>
    <w:rsid w:val="00B92C70"/>
    <w:rsid w:val="00B92F53"/>
    <w:rsid w:val="00BB404C"/>
    <w:rsid w:val="00BC39D3"/>
    <w:rsid w:val="00BC70AF"/>
    <w:rsid w:val="00BD0DB3"/>
    <w:rsid w:val="00BE06DE"/>
    <w:rsid w:val="00BE26AD"/>
    <w:rsid w:val="00BE2D19"/>
    <w:rsid w:val="00C0483D"/>
    <w:rsid w:val="00C126D9"/>
    <w:rsid w:val="00C14635"/>
    <w:rsid w:val="00C14BF0"/>
    <w:rsid w:val="00C21DAF"/>
    <w:rsid w:val="00C241E3"/>
    <w:rsid w:val="00C34ABB"/>
    <w:rsid w:val="00C43FF1"/>
    <w:rsid w:val="00C55AA5"/>
    <w:rsid w:val="00C66AC7"/>
    <w:rsid w:val="00C706CD"/>
    <w:rsid w:val="00C708BC"/>
    <w:rsid w:val="00C8232E"/>
    <w:rsid w:val="00C94EF7"/>
    <w:rsid w:val="00CA4A58"/>
    <w:rsid w:val="00CB7FE5"/>
    <w:rsid w:val="00CC0C1E"/>
    <w:rsid w:val="00D10F75"/>
    <w:rsid w:val="00D123F7"/>
    <w:rsid w:val="00D21EEE"/>
    <w:rsid w:val="00D226C9"/>
    <w:rsid w:val="00D26641"/>
    <w:rsid w:val="00D30F6D"/>
    <w:rsid w:val="00D62D04"/>
    <w:rsid w:val="00D800A5"/>
    <w:rsid w:val="00D87232"/>
    <w:rsid w:val="00D87F1F"/>
    <w:rsid w:val="00D906ED"/>
    <w:rsid w:val="00DC53FA"/>
    <w:rsid w:val="00DC754B"/>
    <w:rsid w:val="00DD0373"/>
    <w:rsid w:val="00DD2FDF"/>
    <w:rsid w:val="00E102A5"/>
    <w:rsid w:val="00E11408"/>
    <w:rsid w:val="00E20B25"/>
    <w:rsid w:val="00E372AE"/>
    <w:rsid w:val="00E43E23"/>
    <w:rsid w:val="00E557A2"/>
    <w:rsid w:val="00E65C5C"/>
    <w:rsid w:val="00E75295"/>
    <w:rsid w:val="00E779D2"/>
    <w:rsid w:val="00E87A38"/>
    <w:rsid w:val="00EA5688"/>
    <w:rsid w:val="00EB4761"/>
    <w:rsid w:val="00EF70F5"/>
    <w:rsid w:val="00F07BEC"/>
    <w:rsid w:val="00F72269"/>
    <w:rsid w:val="00F833DC"/>
    <w:rsid w:val="00FA6716"/>
    <w:rsid w:val="00FB35AE"/>
    <w:rsid w:val="00FC7B37"/>
    <w:rsid w:val="00FD6DFC"/>
    <w:rsid w:val="00FD7425"/>
    <w:rsid w:val="00FE69C4"/>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65C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6716"/>
    <w:rPr>
      <w:rFonts w:asciiTheme="majorHAnsi" w:eastAsiaTheme="majorEastAsia" w:hAnsiTheme="majorHAnsi" w:cstheme="majorBidi"/>
      <w:sz w:val="18"/>
      <w:szCs w:val="18"/>
    </w:rPr>
  </w:style>
  <w:style w:type="table" w:styleId="a5">
    <w:name w:val="Table Grid"/>
    <w:basedOn w:val="a1"/>
    <w:uiPriority w:val="59"/>
    <w:rsid w:val="00A43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06CD"/>
    <w:pPr>
      <w:tabs>
        <w:tab w:val="center" w:pos="4252"/>
        <w:tab w:val="right" w:pos="8504"/>
      </w:tabs>
      <w:snapToGrid w:val="0"/>
    </w:pPr>
  </w:style>
  <w:style w:type="character" w:customStyle="1" w:styleId="a7">
    <w:name w:val="ヘッダー (文字)"/>
    <w:basedOn w:val="a0"/>
    <w:link w:val="a6"/>
    <w:uiPriority w:val="99"/>
    <w:rsid w:val="00C706CD"/>
  </w:style>
  <w:style w:type="paragraph" w:styleId="a8">
    <w:name w:val="footer"/>
    <w:basedOn w:val="a"/>
    <w:link w:val="a9"/>
    <w:uiPriority w:val="99"/>
    <w:unhideWhenUsed/>
    <w:rsid w:val="00C706CD"/>
    <w:pPr>
      <w:tabs>
        <w:tab w:val="center" w:pos="4252"/>
        <w:tab w:val="right" w:pos="8504"/>
      </w:tabs>
      <w:snapToGrid w:val="0"/>
    </w:pPr>
  </w:style>
  <w:style w:type="character" w:customStyle="1" w:styleId="a9">
    <w:name w:val="フッター (文字)"/>
    <w:basedOn w:val="a0"/>
    <w:link w:val="a8"/>
    <w:uiPriority w:val="99"/>
    <w:rsid w:val="00C706CD"/>
  </w:style>
  <w:style w:type="character" w:customStyle="1" w:styleId="20">
    <w:name w:val="見出し 2 (文字)"/>
    <w:basedOn w:val="a0"/>
    <w:link w:val="2"/>
    <w:uiPriority w:val="9"/>
    <w:rsid w:val="00E65C5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65C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6716"/>
    <w:rPr>
      <w:rFonts w:asciiTheme="majorHAnsi" w:eastAsiaTheme="majorEastAsia" w:hAnsiTheme="majorHAnsi" w:cstheme="majorBidi"/>
      <w:sz w:val="18"/>
      <w:szCs w:val="18"/>
    </w:rPr>
  </w:style>
  <w:style w:type="table" w:styleId="a5">
    <w:name w:val="Table Grid"/>
    <w:basedOn w:val="a1"/>
    <w:uiPriority w:val="59"/>
    <w:rsid w:val="00A43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06CD"/>
    <w:pPr>
      <w:tabs>
        <w:tab w:val="center" w:pos="4252"/>
        <w:tab w:val="right" w:pos="8504"/>
      </w:tabs>
      <w:snapToGrid w:val="0"/>
    </w:pPr>
  </w:style>
  <w:style w:type="character" w:customStyle="1" w:styleId="a7">
    <w:name w:val="ヘッダー (文字)"/>
    <w:basedOn w:val="a0"/>
    <w:link w:val="a6"/>
    <w:uiPriority w:val="99"/>
    <w:rsid w:val="00C706CD"/>
  </w:style>
  <w:style w:type="paragraph" w:styleId="a8">
    <w:name w:val="footer"/>
    <w:basedOn w:val="a"/>
    <w:link w:val="a9"/>
    <w:uiPriority w:val="99"/>
    <w:unhideWhenUsed/>
    <w:rsid w:val="00C706CD"/>
    <w:pPr>
      <w:tabs>
        <w:tab w:val="center" w:pos="4252"/>
        <w:tab w:val="right" w:pos="8504"/>
      </w:tabs>
      <w:snapToGrid w:val="0"/>
    </w:pPr>
  </w:style>
  <w:style w:type="character" w:customStyle="1" w:styleId="a9">
    <w:name w:val="フッター (文字)"/>
    <w:basedOn w:val="a0"/>
    <w:link w:val="a8"/>
    <w:uiPriority w:val="99"/>
    <w:rsid w:val="00C706CD"/>
  </w:style>
  <w:style w:type="character" w:customStyle="1" w:styleId="20">
    <w:name w:val="見出し 2 (文字)"/>
    <w:basedOn w:val="a0"/>
    <w:link w:val="2"/>
    <w:uiPriority w:val="9"/>
    <w:rsid w:val="00E65C5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DAEE-1E8E-42D1-8A0D-A8C59995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2555</Words>
  <Characters>14570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kinichiro yoshimura</dc:creator>
  <cp:lastModifiedBy>kinichiro yoshimura</cp:lastModifiedBy>
  <cp:revision>64</cp:revision>
  <cp:lastPrinted>2017-01-22T09:28:00Z</cp:lastPrinted>
  <dcterms:created xsi:type="dcterms:W3CDTF">2017-01-04T19:20:00Z</dcterms:created>
  <dcterms:modified xsi:type="dcterms:W3CDTF">2017-01-22T09:29:00Z</dcterms:modified>
</cp:coreProperties>
</file>